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8E" w:rsidRDefault="0016648E" w:rsidP="00422A80">
      <w:pPr>
        <w:pStyle w:val="Heading2"/>
        <w:tabs>
          <w:tab w:val="clear" w:pos="1304"/>
          <w:tab w:val="clear" w:pos="1418"/>
          <w:tab w:val="clear" w:pos="7144"/>
          <w:tab w:val="clear" w:pos="7258"/>
          <w:tab w:val="left" w:pos="1134"/>
          <w:tab w:val="left" w:pos="1276"/>
          <w:tab w:val="left" w:pos="7088"/>
          <w:tab w:val="left" w:pos="7797"/>
        </w:tabs>
        <w:rPr>
          <w:noProof/>
          <w:lang w:eastAsia="el-GR"/>
        </w:rPr>
      </w:pPr>
      <w:r w:rsidRPr="007E620E">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5" type="#_x0000_t75" alt="cid:image001.jpg@01D3DD53.279D9860" style="width:327.75pt;height:1in;visibility:visible">
            <v:imagedata r:id="rId7" r:href="rId8"/>
          </v:shape>
        </w:pict>
      </w:r>
    </w:p>
    <w:p w:rsidR="0016648E" w:rsidRDefault="0016648E" w:rsidP="00422A80">
      <w:pPr>
        <w:pStyle w:val="Heading2"/>
        <w:tabs>
          <w:tab w:val="clear" w:pos="1304"/>
          <w:tab w:val="clear" w:pos="1418"/>
          <w:tab w:val="clear" w:pos="7144"/>
          <w:tab w:val="clear" w:pos="7258"/>
          <w:tab w:val="left" w:pos="1134"/>
          <w:tab w:val="left" w:pos="1276"/>
          <w:tab w:val="left" w:pos="7088"/>
          <w:tab w:val="left" w:pos="7797"/>
        </w:tabs>
        <w:rPr>
          <w:b/>
          <w:bCs/>
        </w:rPr>
      </w:pPr>
    </w:p>
    <w:p w:rsidR="0016648E" w:rsidRPr="00567D4B" w:rsidRDefault="0016648E" w:rsidP="00422A80">
      <w:pPr>
        <w:pStyle w:val="Heading2"/>
        <w:tabs>
          <w:tab w:val="clear" w:pos="1304"/>
          <w:tab w:val="clear" w:pos="1418"/>
          <w:tab w:val="clear" w:pos="7144"/>
          <w:tab w:val="clear" w:pos="7258"/>
          <w:tab w:val="left" w:pos="1134"/>
          <w:tab w:val="left" w:pos="1276"/>
          <w:tab w:val="left" w:pos="7088"/>
          <w:tab w:val="left" w:pos="7797"/>
        </w:tabs>
        <w:rPr>
          <w:b/>
          <w:bCs/>
          <w:lang w:val="el-GR"/>
        </w:rPr>
      </w:pPr>
      <w:r>
        <w:rPr>
          <w:b/>
          <w:bCs/>
          <w:lang w:val="el-GR"/>
        </w:rPr>
        <w:t>ΠΑΝΕΠΙΣΤΗΜΙΟΥΠΟΛΗ 1</w:t>
      </w:r>
      <w:r>
        <w:rPr>
          <w:b/>
          <w:bCs/>
        </w:rPr>
        <w:t>I</w:t>
      </w:r>
    </w:p>
    <w:p w:rsidR="0016648E" w:rsidRDefault="0016648E" w:rsidP="00422A80">
      <w:pPr>
        <w:pStyle w:val="Heading2"/>
        <w:tabs>
          <w:tab w:val="clear" w:pos="1304"/>
          <w:tab w:val="clear" w:pos="1418"/>
          <w:tab w:val="clear" w:pos="7144"/>
          <w:tab w:val="clear" w:pos="7258"/>
          <w:tab w:val="left" w:pos="1134"/>
          <w:tab w:val="left" w:pos="1276"/>
          <w:tab w:val="left" w:pos="7088"/>
          <w:tab w:val="left" w:pos="7797"/>
        </w:tabs>
        <w:rPr>
          <w:b/>
          <w:bCs/>
          <w:lang w:val="el-GR"/>
        </w:rPr>
      </w:pPr>
      <w:r>
        <w:rPr>
          <w:b/>
          <w:bCs/>
          <w:lang w:val="el-GR"/>
        </w:rPr>
        <w:t>ΤΜΗΜΑ ΠΟΛΙΤΙΚΗΣ ΣΧΕΔΙΑΣΗΣ ΕΚΤΑΚΤΟΥ ΑΝΑΓΚΗΣ (Π.Σ.Ε.Α.)</w:t>
      </w:r>
    </w:p>
    <w:p w:rsidR="0016648E" w:rsidRDefault="0016648E" w:rsidP="00422A80">
      <w:pPr>
        <w:pStyle w:val="Heading2"/>
        <w:tabs>
          <w:tab w:val="clear" w:pos="1304"/>
          <w:tab w:val="clear" w:pos="1418"/>
          <w:tab w:val="clear" w:pos="7144"/>
          <w:tab w:val="clear" w:pos="7258"/>
          <w:tab w:val="left" w:pos="1134"/>
          <w:tab w:val="left" w:pos="1276"/>
          <w:tab w:val="left" w:pos="7088"/>
          <w:tab w:val="left" w:pos="7797"/>
        </w:tabs>
        <w:rPr>
          <w:b/>
          <w:bCs/>
          <w:lang w:val="el-GR"/>
        </w:rPr>
      </w:pPr>
    </w:p>
    <w:p w:rsidR="0016648E" w:rsidRDefault="0016648E" w:rsidP="00422A80">
      <w:pPr>
        <w:pStyle w:val="Heading2"/>
        <w:tabs>
          <w:tab w:val="clear" w:pos="1304"/>
          <w:tab w:val="clear" w:pos="1418"/>
          <w:tab w:val="clear" w:pos="7144"/>
          <w:tab w:val="clear" w:pos="7258"/>
          <w:tab w:val="left" w:pos="1134"/>
          <w:tab w:val="left" w:pos="1276"/>
          <w:tab w:val="left" w:pos="7088"/>
          <w:tab w:val="left" w:pos="7797"/>
        </w:tabs>
        <w:rPr>
          <w:lang w:val="el-GR"/>
        </w:rPr>
      </w:pPr>
      <w:r>
        <w:rPr>
          <w:b/>
          <w:bCs/>
          <w:lang w:val="el-GR"/>
        </w:rPr>
        <w:t>Ταχ. Δ/νση</w:t>
      </w:r>
      <w:r>
        <w:rPr>
          <w:lang w:val="el-GR"/>
        </w:rPr>
        <w:tab/>
        <w:t>:</w:t>
      </w:r>
      <w:r>
        <w:rPr>
          <w:lang w:val="el-GR"/>
        </w:rPr>
        <w:tab/>
        <w:t>Πέτρου Ράλλη &amp; Θηβών,</w:t>
      </w:r>
      <w:r w:rsidRPr="001B55BE">
        <w:rPr>
          <w:lang w:val="el-GR"/>
        </w:rPr>
        <w:t xml:space="preserve"> </w:t>
      </w:r>
    </w:p>
    <w:p w:rsidR="0016648E" w:rsidRPr="001B55BE" w:rsidRDefault="0016648E" w:rsidP="00422A80">
      <w:pPr>
        <w:pStyle w:val="Heading2"/>
        <w:tabs>
          <w:tab w:val="clear" w:pos="1304"/>
          <w:tab w:val="clear" w:pos="1418"/>
          <w:tab w:val="clear" w:pos="7144"/>
          <w:tab w:val="clear" w:pos="7258"/>
          <w:tab w:val="left" w:pos="1134"/>
          <w:tab w:val="left" w:pos="1276"/>
          <w:tab w:val="left" w:pos="7088"/>
          <w:tab w:val="left" w:pos="7797"/>
        </w:tabs>
        <w:rPr>
          <w:lang w:val="el-GR"/>
        </w:rPr>
      </w:pPr>
      <w:r>
        <w:rPr>
          <w:lang w:val="el-GR"/>
        </w:rPr>
        <w:t xml:space="preserve">                         122444 </w:t>
      </w:r>
      <w:r w:rsidRPr="001B55BE">
        <w:rPr>
          <w:lang w:val="el-GR"/>
        </w:rPr>
        <w:t xml:space="preserve">Αιγάλεω </w:t>
      </w:r>
      <w:r w:rsidRPr="001B55BE">
        <w:rPr>
          <w:lang w:val="el-GR"/>
        </w:rPr>
        <w:tab/>
      </w:r>
      <w:r w:rsidRPr="005677C7">
        <w:rPr>
          <w:b/>
          <w:bCs/>
          <w:lang w:val="el-GR"/>
        </w:rPr>
        <w:t>Βαθμός Ασφαλείας</w:t>
      </w:r>
      <w:r w:rsidRPr="001B55BE">
        <w:rPr>
          <w:lang w:val="el-GR"/>
        </w:rPr>
        <w:tab/>
        <w:t>:</w:t>
      </w:r>
      <w:r w:rsidRPr="001B55BE">
        <w:rPr>
          <w:lang w:val="el-GR"/>
        </w:rPr>
        <w:tab/>
      </w:r>
    </w:p>
    <w:p w:rsidR="0016648E" w:rsidRPr="001B55BE" w:rsidRDefault="0016648E" w:rsidP="00422A80">
      <w:pPr>
        <w:pStyle w:val="Heading2"/>
        <w:tabs>
          <w:tab w:val="clear" w:pos="1304"/>
          <w:tab w:val="clear" w:pos="1418"/>
          <w:tab w:val="clear" w:pos="7144"/>
          <w:tab w:val="clear" w:pos="7258"/>
          <w:tab w:val="left" w:pos="1134"/>
          <w:tab w:val="left" w:pos="1276"/>
          <w:tab w:val="left" w:pos="7088"/>
          <w:tab w:val="left" w:pos="7230"/>
        </w:tabs>
        <w:rPr>
          <w:lang w:val="el-GR"/>
        </w:rPr>
      </w:pPr>
      <w:r w:rsidRPr="001B55BE">
        <w:rPr>
          <w:b/>
          <w:bCs/>
          <w:lang w:val="el-GR"/>
        </w:rPr>
        <w:t>Τηλέφωνο</w:t>
      </w:r>
      <w:r>
        <w:rPr>
          <w:lang w:val="el-GR"/>
        </w:rPr>
        <w:tab/>
        <w:t>:</w:t>
      </w:r>
      <w:r>
        <w:rPr>
          <w:lang w:val="el-GR"/>
        </w:rPr>
        <w:tab/>
        <w:t>2105381458</w:t>
      </w:r>
      <w:r w:rsidRPr="001B55BE">
        <w:rPr>
          <w:lang w:val="el-GR"/>
        </w:rPr>
        <w:tab/>
      </w:r>
      <w:r w:rsidRPr="005677C7">
        <w:rPr>
          <w:b/>
          <w:bCs/>
          <w:lang w:val="el-GR"/>
        </w:rPr>
        <w:t>Ημερομηνία</w:t>
      </w:r>
      <w:r w:rsidRPr="001B55BE">
        <w:rPr>
          <w:lang w:val="el-GR"/>
        </w:rPr>
        <w:tab/>
        <w:t xml:space="preserve">: </w:t>
      </w:r>
      <w:r>
        <w:rPr>
          <w:lang w:val="el-GR"/>
        </w:rPr>
        <w:t>29/7/2019</w:t>
      </w:r>
    </w:p>
    <w:p w:rsidR="0016648E" w:rsidRPr="008A16F7" w:rsidRDefault="0016648E" w:rsidP="00422A80">
      <w:pPr>
        <w:pStyle w:val="Heading2"/>
        <w:tabs>
          <w:tab w:val="clear" w:pos="1304"/>
          <w:tab w:val="clear" w:pos="1418"/>
          <w:tab w:val="clear" w:pos="7144"/>
          <w:tab w:val="clear" w:pos="7258"/>
          <w:tab w:val="left" w:pos="1134"/>
          <w:tab w:val="left" w:pos="1276"/>
          <w:tab w:val="left" w:pos="7088"/>
          <w:tab w:val="left" w:pos="7797"/>
        </w:tabs>
        <w:rPr>
          <w:lang w:val="el-GR"/>
        </w:rPr>
      </w:pPr>
      <w:r w:rsidRPr="001B55BE">
        <w:rPr>
          <w:b/>
          <w:bCs/>
        </w:rPr>
        <w:t>FAX</w:t>
      </w:r>
      <w:r>
        <w:rPr>
          <w:lang w:val="el-GR"/>
        </w:rPr>
        <w:tab/>
        <w:t>:</w:t>
      </w:r>
      <w:r>
        <w:rPr>
          <w:lang w:val="el-GR"/>
        </w:rPr>
        <w:tab/>
      </w:r>
      <w:r w:rsidRPr="001B55BE">
        <w:rPr>
          <w:lang w:val="el-GR"/>
        </w:rPr>
        <w:tab/>
      </w:r>
      <w:r w:rsidRPr="005677C7">
        <w:rPr>
          <w:b/>
          <w:bCs/>
          <w:lang w:val="el-GR"/>
        </w:rPr>
        <w:t>Αριθμ. Πρωτοκ</w:t>
      </w:r>
      <w:r w:rsidRPr="001B55BE">
        <w:rPr>
          <w:lang w:val="el-GR"/>
        </w:rPr>
        <w:t>.</w:t>
      </w:r>
      <w:r w:rsidRPr="001B55BE">
        <w:rPr>
          <w:lang w:val="el-GR"/>
        </w:rPr>
        <w:tab/>
        <w:t xml:space="preserve">: </w:t>
      </w:r>
      <w:r>
        <w:rPr>
          <w:lang w:val="el-GR"/>
        </w:rPr>
        <w:t>39335</w:t>
      </w:r>
    </w:p>
    <w:p w:rsidR="0016648E" w:rsidRPr="001B55BE" w:rsidRDefault="0016648E" w:rsidP="00422A80">
      <w:pPr>
        <w:pStyle w:val="Heading2"/>
        <w:tabs>
          <w:tab w:val="clear" w:pos="1304"/>
          <w:tab w:val="clear" w:pos="1418"/>
          <w:tab w:val="clear" w:pos="7144"/>
          <w:tab w:val="clear" w:pos="7258"/>
          <w:tab w:val="left" w:pos="1134"/>
          <w:tab w:val="left" w:pos="1276"/>
          <w:tab w:val="left" w:pos="7088"/>
          <w:tab w:val="left" w:pos="7797"/>
        </w:tabs>
        <w:rPr>
          <w:lang w:val="el-GR"/>
        </w:rPr>
      </w:pPr>
      <w:r w:rsidRPr="001B55BE">
        <w:rPr>
          <w:b/>
          <w:bCs/>
        </w:rPr>
        <w:t>E</w:t>
      </w:r>
      <w:r w:rsidRPr="001B55BE">
        <w:rPr>
          <w:b/>
          <w:bCs/>
          <w:lang w:val="el-GR"/>
        </w:rPr>
        <w:t>-</w:t>
      </w:r>
      <w:r w:rsidRPr="001B55BE">
        <w:rPr>
          <w:b/>
          <w:bCs/>
        </w:rPr>
        <w:t>Mail</w:t>
      </w:r>
      <w:r w:rsidRPr="001B55BE">
        <w:rPr>
          <w:lang w:val="el-GR"/>
        </w:rPr>
        <w:tab/>
        <w:t>:</w:t>
      </w:r>
      <w:r w:rsidRPr="001B55BE">
        <w:rPr>
          <w:lang w:val="el-GR"/>
        </w:rPr>
        <w:tab/>
      </w:r>
      <w:r>
        <w:t>selapost</w:t>
      </w:r>
      <w:r w:rsidRPr="00C44F2E">
        <w:rPr>
          <w:lang w:val="el-GR"/>
        </w:rPr>
        <w:t>@</w:t>
      </w:r>
      <w:r>
        <w:t>uniwa</w:t>
      </w:r>
      <w:r w:rsidRPr="00C44F2E">
        <w:rPr>
          <w:lang w:val="el-GR"/>
        </w:rPr>
        <w:t>.</w:t>
      </w:r>
      <w:r>
        <w:t>gr</w:t>
      </w:r>
      <w:r w:rsidRPr="001B55BE">
        <w:rPr>
          <w:lang w:val="el-GR"/>
        </w:rPr>
        <w:tab/>
      </w:r>
      <w:r w:rsidRPr="005677C7">
        <w:rPr>
          <w:b/>
          <w:bCs/>
          <w:lang w:val="el-GR"/>
        </w:rPr>
        <w:t>Βαθμός Προτεραιότητας</w:t>
      </w:r>
      <w:r w:rsidRPr="001B55BE">
        <w:rPr>
          <w:lang w:val="el-GR"/>
        </w:rPr>
        <w:tab/>
        <w:t>:</w:t>
      </w:r>
      <w:r w:rsidRPr="001B55BE">
        <w:rPr>
          <w:lang w:val="el-GR"/>
        </w:rPr>
        <w:tab/>
      </w:r>
    </w:p>
    <w:p w:rsidR="0016648E" w:rsidRPr="009107C5" w:rsidRDefault="0016648E" w:rsidP="00422A80">
      <w:pPr>
        <w:pStyle w:val="Heading2"/>
        <w:rPr>
          <w:lang w:val="el-GR"/>
        </w:rPr>
      </w:pPr>
      <w:r w:rsidRPr="001B55BE">
        <w:rPr>
          <w:b/>
          <w:bCs/>
          <w:lang w:val="el-GR"/>
        </w:rPr>
        <w:t>Πληροφορίες</w:t>
      </w:r>
      <w:r w:rsidRPr="001B55BE">
        <w:rPr>
          <w:lang w:val="el-GR"/>
        </w:rPr>
        <w:t xml:space="preserve"> :</w:t>
      </w:r>
      <w:r w:rsidRPr="001B55BE">
        <w:rPr>
          <w:lang w:val="el-GR"/>
        </w:rPr>
        <w:tab/>
      </w:r>
      <w:r>
        <w:rPr>
          <w:lang w:val="el-GR"/>
        </w:rPr>
        <w:t xml:space="preserve">Μ. Αποστολίδου </w:t>
      </w:r>
    </w:p>
    <w:p w:rsidR="0016648E" w:rsidRDefault="0016648E" w:rsidP="00644344">
      <w:pPr>
        <w:rPr>
          <w:sz w:val="20"/>
          <w:szCs w:val="20"/>
        </w:rPr>
      </w:pPr>
    </w:p>
    <w:tbl>
      <w:tblPr>
        <w:tblW w:w="8817" w:type="dxa"/>
        <w:tblLayout w:type="fixed"/>
        <w:tblCellMar>
          <w:left w:w="28" w:type="dxa"/>
          <w:right w:w="28" w:type="dxa"/>
        </w:tblCellMar>
        <w:tblLook w:val="00A0"/>
      </w:tblPr>
      <w:tblGrid>
        <w:gridCol w:w="748"/>
        <w:gridCol w:w="131"/>
        <w:gridCol w:w="3969"/>
        <w:gridCol w:w="711"/>
        <w:gridCol w:w="197"/>
        <w:gridCol w:w="3061"/>
      </w:tblGrid>
      <w:tr w:rsidR="0016648E" w:rsidRPr="00437D3F">
        <w:trPr>
          <w:cantSplit/>
        </w:trPr>
        <w:tc>
          <w:tcPr>
            <w:tcW w:w="748" w:type="dxa"/>
          </w:tcPr>
          <w:p w:rsidR="0016648E" w:rsidRPr="00437D3F" w:rsidRDefault="0016648E" w:rsidP="005677C7">
            <w:pPr>
              <w:rPr>
                <w:sz w:val="20"/>
                <w:szCs w:val="20"/>
              </w:rPr>
            </w:pPr>
            <w:r w:rsidRPr="00437D3F">
              <w:rPr>
                <w:b/>
                <w:bCs/>
                <w:sz w:val="20"/>
                <w:szCs w:val="20"/>
              </w:rPr>
              <w:t>ΘΕΜΑ</w:t>
            </w:r>
          </w:p>
        </w:tc>
        <w:tc>
          <w:tcPr>
            <w:tcW w:w="131" w:type="dxa"/>
          </w:tcPr>
          <w:p w:rsidR="0016648E" w:rsidRPr="00437D3F" w:rsidRDefault="0016648E" w:rsidP="005677C7">
            <w:pPr>
              <w:rPr>
                <w:sz w:val="20"/>
                <w:szCs w:val="20"/>
              </w:rPr>
            </w:pPr>
            <w:r w:rsidRPr="00437D3F">
              <w:rPr>
                <w:sz w:val="20"/>
                <w:szCs w:val="20"/>
              </w:rPr>
              <w:t>:</w:t>
            </w:r>
          </w:p>
        </w:tc>
        <w:tc>
          <w:tcPr>
            <w:tcW w:w="3969" w:type="dxa"/>
          </w:tcPr>
          <w:p w:rsidR="0016648E" w:rsidRPr="00437D3F" w:rsidRDefault="0016648E" w:rsidP="00CF1D31">
            <w:r>
              <w:rPr>
                <w:b/>
                <w:bCs/>
                <w:sz w:val="22"/>
                <w:szCs w:val="22"/>
              </w:rPr>
              <w:t>«ΟΔΗΓΙΕΣ ΣΕ ΠΕΡΙΠΤΩΣΗ ΣΕΙΣΜΟΥ»</w:t>
            </w:r>
          </w:p>
        </w:tc>
        <w:tc>
          <w:tcPr>
            <w:tcW w:w="711" w:type="dxa"/>
          </w:tcPr>
          <w:p w:rsidR="0016648E" w:rsidRPr="00437D3F" w:rsidRDefault="0016648E" w:rsidP="005677C7">
            <w:pPr>
              <w:rPr>
                <w:sz w:val="20"/>
                <w:szCs w:val="20"/>
              </w:rPr>
            </w:pPr>
            <w:r w:rsidRPr="00437D3F">
              <w:rPr>
                <w:b/>
                <w:bCs/>
                <w:sz w:val="20"/>
                <w:szCs w:val="20"/>
              </w:rPr>
              <w:t>ΠΡΟΣ</w:t>
            </w:r>
          </w:p>
        </w:tc>
        <w:tc>
          <w:tcPr>
            <w:tcW w:w="197" w:type="dxa"/>
          </w:tcPr>
          <w:p w:rsidR="0016648E" w:rsidRPr="00437D3F" w:rsidRDefault="0016648E" w:rsidP="005677C7">
            <w:pPr>
              <w:rPr>
                <w:sz w:val="20"/>
                <w:szCs w:val="20"/>
              </w:rPr>
            </w:pPr>
            <w:r w:rsidRPr="00437D3F">
              <w:rPr>
                <w:sz w:val="20"/>
                <w:szCs w:val="20"/>
              </w:rPr>
              <w:t>:</w:t>
            </w:r>
          </w:p>
        </w:tc>
        <w:tc>
          <w:tcPr>
            <w:tcW w:w="3061" w:type="dxa"/>
          </w:tcPr>
          <w:p w:rsidR="0016648E" w:rsidRDefault="0016648E" w:rsidP="005022EC">
            <w:pPr>
              <w:pStyle w:val="Heading3"/>
              <w:rPr>
                <w:b/>
                <w:bCs/>
                <w:sz w:val="20"/>
                <w:szCs w:val="20"/>
                <w:lang w:val="el-GR"/>
              </w:rPr>
            </w:pPr>
          </w:p>
          <w:p w:rsidR="0016648E" w:rsidRDefault="0016648E" w:rsidP="00C1132E">
            <w:pPr>
              <w:pStyle w:val="Heading3"/>
              <w:rPr>
                <w:b/>
                <w:bCs/>
                <w:sz w:val="20"/>
                <w:szCs w:val="20"/>
                <w:lang w:val="el-GR"/>
              </w:rPr>
            </w:pPr>
            <w:r>
              <w:rPr>
                <w:b/>
                <w:bCs/>
                <w:sz w:val="20"/>
                <w:szCs w:val="20"/>
                <w:lang w:val="el-GR"/>
              </w:rPr>
              <w:t>Το Εκπαιδευτικό και Διοικητικό Προσωπικό του Πα.Δ.Α.</w:t>
            </w:r>
          </w:p>
          <w:p w:rsidR="0016648E" w:rsidRPr="009107C5" w:rsidRDefault="0016648E" w:rsidP="00C1132E">
            <w:pPr>
              <w:pStyle w:val="Heading3"/>
              <w:rPr>
                <w:b/>
                <w:bCs/>
                <w:sz w:val="20"/>
                <w:szCs w:val="20"/>
                <w:lang w:val="el-GR"/>
              </w:rPr>
            </w:pPr>
          </w:p>
        </w:tc>
      </w:tr>
      <w:tr w:rsidR="0016648E" w:rsidRPr="00437D3F">
        <w:trPr>
          <w:cantSplit/>
        </w:trPr>
        <w:tc>
          <w:tcPr>
            <w:tcW w:w="748" w:type="dxa"/>
          </w:tcPr>
          <w:p w:rsidR="0016648E" w:rsidRPr="00437D3F" w:rsidRDefault="0016648E" w:rsidP="005677C7">
            <w:pPr>
              <w:rPr>
                <w:sz w:val="20"/>
                <w:szCs w:val="20"/>
              </w:rPr>
            </w:pPr>
            <w:r w:rsidRPr="00437D3F">
              <w:rPr>
                <w:b/>
                <w:bCs/>
                <w:sz w:val="20"/>
                <w:szCs w:val="20"/>
              </w:rPr>
              <w:t>ΣΧΕΤ.</w:t>
            </w:r>
          </w:p>
        </w:tc>
        <w:tc>
          <w:tcPr>
            <w:tcW w:w="131" w:type="dxa"/>
          </w:tcPr>
          <w:p w:rsidR="0016648E" w:rsidRPr="00437D3F" w:rsidRDefault="0016648E" w:rsidP="005677C7">
            <w:pPr>
              <w:rPr>
                <w:sz w:val="20"/>
                <w:szCs w:val="20"/>
              </w:rPr>
            </w:pPr>
            <w:r w:rsidRPr="00437D3F">
              <w:rPr>
                <w:sz w:val="20"/>
                <w:szCs w:val="20"/>
              </w:rPr>
              <w:t>:</w:t>
            </w:r>
          </w:p>
        </w:tc>
        <w:tc>
          <w:tcPr>
            <w:tcW w:w="3969" w:type="dxa"/>
          </w:tcPr>
          <w:p w:rsidR="0016648E" w:rsidRPr="005936CE" w:rsidRDefault="0016648E" w:rsidP="005677C7">
            <w:pPr>
              <w:rPr>
                <w:sz w:val="20"/>
                <w:szCs w:val="20"/>
              </w:rPr>
            </w:pPr>
          </w:p>
        </w:tc>
        <w:tc>
          <w:tcPr>
            <w:tcW w:w="711" w:type="dxa"/>
          </w:tcPr>
          <w:p w:rsidR="0016648E" w:rsidRPr="00437D3F" w:rsidRDefault="0016648E" w:rsidP="005677C7">
            <w:pPr>
              <w:rPr>
                <w:b/>
                <w:bCs/>
                <w:sz w:val="20"/>
                <w:szCs w:val="20"/>
              </w:rPr>
            </w:pPr>
            <w:r w:rsidRPr="00437D3F">
              <w:rPr>
                <w:b/>
                <w:bCs/>
                <w:sz w:val="20"/>
                <w:szCs w:val="20"/>
              </w:rPr>
              <w:t>ΚΟΙΝ.</w:t>
            </w:r>
          </w:p>
        </w:tc>
        <w:tc>
          <w:tcPr>
            <w:tcW w:w="197" w:type="dxa"/>
          </w:tcPr>
          <w:p w:rsidR="0016648E" w:rsidRPr="00437D3F" w:rsidRDefault="0016648E" w:rsidP="005677C7">
            <w:pPr>
              <w:rPr>
                <w:sz w:val="20"/>
                <w:szCs w:val="20"/>
              </w:rPr>
            </w:pPr>
            <w:r w:rsidRPr="00437D3F">
              <w:rPr>
                <w:sz w:val="20"/>
                <w:szCs w:val="20"/>
              </w:rPr>
              <w:t>:</w:t>
            </w:r>
          </w:p>
        </w:tc>
        <w:tc>
          <w:tcPr>
            <w:tcW w:w="3061" w:type="dxa"/>
          </w:tcPr>
          <w:p w:rsidR="0016648E" w:rsidRPr="00437D3F" w:rsidRDefault="0016648E" w:rsidP="00EB3A63">
            <w:pPr>
              <w:rPr>
                <w:b/>
                <w:bCs/>
                <w:sz w:val="20"/>
                <w:szCs w:val="20"/>
              </w:rPr>
            </w:pPr>
          </w:p>
          <w:p w:rsidR="0016648E" w:rsidRPr="00437D3F" w:rsidRDefault="0016648E" w:rsidP="00EB3A63">
            <w:pPr>
              <w:rPr>
                <w:b/>
                <w:bCs/>
                <w:sz w:val="20"/>
                <w:szCs w:val="20"/>
              </w:rPr>
            </w:pPr>
          </w:p>
          <w:p w:rsidR="0016648E" w:rsidRPr="00437D3F" w:rsidRDefault="0016648E" w:rsidP="00EB3A63">
            <w:pPr>
              <w:rPr>
                <w:b/>
                <w:bCs/>
                <w:sz w:val="20"/>
                <w:szCs w:val="20"/>
              </w:rPr>
            </w:pPr>
          </w:p>
        </w:tc>
      </w:tr>
    </w:tbl>
    <w:p w:rsidR="0016648E" w:rsidRDefault="0016648E" w:rsidP="00644344">
      <w:pPr>
        <w:rPr>
          <w:sz w:val="20"/>
          <w:szCs w:val="20"/>
        </w:rPr>
      </w:pPr>
    </w:p>
    <w:p w:rsidR="0016648E" w:rsidRDefault="0016648E" w:rsidP="00650055">
      <w:pPr>
        <w:pStyle w:val="NormalWeb"/>
        <w:shd w:val="clear" w:color="auto" w:fill="FFFFFF"/>
        <w:spacing w:before="0" w:beforeAutospacing="0" w:after="0" w:afterAutospacing="0" w:line="274" w:lineRule="atLeast"/>
        <w:rPr>
          <w:rStyle w:val="Strong"/>
          <w:rFonts w:ascii="Arial" w:hAnsi="Arial" w:cs="Arial"/>
          <w:color w:val="3F3F3F"/>
          <w:sz w:val="16"/>
          <w:szCs w:val="16"/>
        </w:rPr>
      </w:pPr>
      <w:r>
        <w:rPr>
          <w:b/>
          <w:bCs/>
          <w:color w:val="3F3F3F"/>
        </w:rPr>
        <w:tab/>
      </w:r>
      <w:r>
        <w:rPr>
          <w:rStyle w:val="Strong"/>
          <w:rFonts w:ascii="Arial" w:hAnsi="Arial" w:cs="Arial"/>
          <w:color w:val="3F3F3F"/>
          <w:sz w:val="16"/>
          <w:szCs w:val="16"/>
        </w:rPr>
        <w:t>Σας αποστέλλονται οδηγίες της Γραμματείας Πολιτικής Προστασίας για την περίπτωση σεισμού καθώς και συνδέσμους ενημερωτικών σποτ για σεισμό και προστασία από πυρκαγιά:</w:t>
      </w:r>
    </w:p>
    <w:p w:rsidR="0016648E" w:rsidRDefault="0016648E" w:rsidP="00650055">
      <w:pPr>
        <w:pStyle w:val="NormalWeb"/>
        <w:shd w:val="clear" w:color="auto" w:fill="FFFFFF"/>
        <w:spacing w:before="0" w:beforeAutospacing="0" w:after="0" w:afterAutospacing="0" w:line="274" w:lineRule="atLeast"/>
        <w:rPr>
          <w:rStyle w:val="Strong"/>
          <w:rFonts w:ascii="Arial" w:hAnsi="Arial" w:cs="Arial"/>
          <w:color w:val="3F3F3F"/>
          <w:sz w:val="16"/>
          <w:szCs w:val="16"/>
        </w:rPr>
      </w:pPr>
    </w:p>
    <w:p w:rsidR="0016648E" w:rsidRPr="008A2516" w:rsidRDefault="0016648E" w:rsidP="00650055">
      <w:pPr>
        <w:pStyle w:val="NormalWeb"/>
        <w:shd w:val="clear" w:color="auto" w:fill="FFFFFF"/>
        <w:spacing w:before="0" w:beforeAutospacing="0" w:after="0" w:afterAutospacing="0" w:line="274" w:lineRule="atLeast"/>
        <w:rPr>
          <w:rFonts w:ascii="Arial" w:hAnsi="Arial" w:cs="Arial"/>
          <w:color w:val="3F3F3F"/>
          <w:sz w:val="18"/>
          <w:szCs w:val="18"/>
        </w:rPr>
      </w:pPr>
      <w:r w:rsidRPr="008A2516">
        <w:rPr>
          <w:rStyle w:val="Strong"/>
          <w:rFonts w:ascii="Arial" w:hAnsi="Arial" w:cs="Arial"/>
          <w:color w:val="3F3F3F"/>
          <w:sz w:val="18"/>
          <w:szCs w:val="18"/>
        </w:rPr>
        <w:t>ΠΡΟΕΤΟΙΜΑΣΤΕΙΤΕ</w:t>
      </w:r>
    </w:p>
    <w:p w:rsidR="0016648E" w:rsidRPr="008A2516" w:rsidRDefault="0016648E" w:rsidP="00650055">
      <w:pPr>
        <w:pStyle w:val="NormalWeb"/>
        <w:shd w:val="clear" w:color="auto" w:fill="FFFFFF"/>
        <w:spacing w:before="0" w:beforeAutospacing="0" w:after="0" w:afterAutospacing="0" w:line="274" w:lineRule="atLeast"/>
        <w:rPr>
          <w:rStyle w:val="Strong"/>
          <w:rFonts w:ascii="Arial" w:hAnsi="Arial" w:cs="Arial"/>
          <w:color w:val="3F3F3F"/>
          <w:sz w:val="18"/>
          <w:szCs w:val="18"/>
        </w:rPr>
      </w:pPr>
    </w:p>
    <w:p w:rsidR="0016648E" w:rsidRDefault="0016648E" w:rsidP="00650055">
      <w:pPr>
        <w:pStyle w:val="NormalWeb"/>
        <w:shd w:val="clear" w:color="auto" w:fill="FFFFFF"/>
        <w:spacing w:before="0" w:beforeAutospacing="0" w:after="0" w:afterAutospacing="0" w:line="274" w:lineRule="atLeast"/>
        <w:rPr>
          <w:rStyle w:val="Strong"/>
          <w:rFonts w:ascii="Arial" w:hAnsi="Arial" w:cs="Arial"/>
          <w:color w:val="3F3F3F"/>
          <w:sz w:val="16"/>
          <w:szCs w:val="16"/>
        </w:rPr>
      </w:pPr>
      <w:r>
        <w:rPr>
          <w:rStyle w:val="Strong"/>
          <w:rFonts w:ascii="Arial" w:hAnsi="Arial" w:cs="Arial"/>
          <w:color w:val="3F3F3F"/>
          <w:sz w:val="16"/>
          <w:szCs w:val="16"/>
        </w:rPr>
        <w:t>Μέσα στο σπίτι</w:t>
      </w:r>
    </w:p>
    <w:p w:rsidR="0016648E" w:rsidRDefault="0016648E" w:rsidP="00650055">
      <w:pPr>
        <w:pStyle w:val="NormalWeb"/>
        <w:shd w:val="clear" w:color="auto" w:fill="FFFFFF"/>
        <w:spacing w:before="0" w:beforeAutospacing="0" w:after="0" w:afterAutospacing="0" w:line="274" w:lineRule="atLeast"/>
        <w:rPr>
          <w:rFonts w:ascii="Arial" w:hAnsi="Arial" w:cs="Arial"/>
          <w:color w:val="3F3F3F"/>
          <w:sz w:val="19"/>
          <w:szCs w:val="19"/>
        </w:rPr>
      </w:pPr>
    </w:p>
    <w:p w:rsidR="0016648E" w:rsidRDefault="0016648E" w:rsidP="00650055">
      <w:pPr>
        <w:pStyle w:val="NormalWeb"/>
        <w:numPr>
          <w:ilvl w:val="0"/>
          <w:numId w:val="16"/>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Στερεώστε γερά στους τοίχους τα ράφια και τις βιβλιοθήκες. Απομακρύνετε από τις πόρτες τα ψηλά έπιπλα που μπορούν να ανατραπούν και να εμποδίσουν την έξοδο.</w:t>
      </w:r>
    </w:p>
    <w:p w:rsidR="0016648E" w:rsidRDefault="0016648E" w:rsidP="00650055">
      <w:pPr>
        <w:pStyle w:val="NormalWeb"/>
        <w:numPr>
          <w:ilvl w:val="0"/>
          <w:numId w:val="16"/>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Βιδώστε καλά στους τοίχους το θερμοσίφωνα και τις δεξαμενές καυσίμων και νερού.</w:t>
      </w:r>
    </w:p>
    <w:p w:rsidR="0016648E" w:rsidRDefault="0016648E" w:rsidP="00650055">
      <w:pPr>
        <w:pStyle w:val="NormalWeb"/>
        <w:numPr>
          <w:ilvl w:val="0"/>
          <w:numId w:val="16"/>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Τοποθετείστε τα βαριά αντικείμενα στα χαμηλότερα ράφια.</w:t>
      </w:r>
    </w:p>
    <w:p w:rsidR="0016648E" w:rsidRDefault="0016648E" w:rsidP="00650055">
      <w:pPr>
        <w:pStyle w:val="NormalWeb"/>
        <w:numPr>
          <w:ilvl w:val="0"/>
          <w:numId w:val="16"/>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Απομακρύνετε τα βαριά αντικείμενα πάνω από κρεβάτια και καναπέδες.</w:t>
      </w:r>
    </w:p>
    <w:p w:rsidR="0016648E" w:rsidRDefault="0016648E" w:rsidP="00650055">
      <w:pPr>
        <w:pStyle w:val="NormalWeb"/>
        <w:numPr>
          <w:ilvl w:val="0"/>
          <w:numId w:val="16"/>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Στερεώστε καλά τα φωτιστικά σώματα και τους ανεμιστήρες οροφής.</w:t>
      </w:r>
    </w:p>
    <w:p w:rsidR="0016648E" w:rsidRDefault="0016648E" w:rsidP="00650055">
      <w:pPr>
        <w:pStyle w:val="NormalWeb"/>
        <w:numPr>
          <w:ilvl w:val="0"/>
          <w:numId w:val="16"/>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Προσδιορίστε καλά προφυλαγμένους χώρους σε κάθε δωμάτιο του σπιτιού:</w:t>
      </w:r>
    </w:p>
    <w:p w:rsidR="0016648E" w:rsidRDefault="0016648E" w:rsidP="00650055">
      <w:pPr>
        <w:pStyle w:val="NormalWeb"/>
        <w:numPr>
          <w:ilvl w:val="0"/>
          <w:numId w:val="16"/>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  κάτω από ανθεκτικά γραφεία ή τραπέζια.</w:t>
      </w:r>
    </w:p>
    <w:p w:rsidR="0016648E" w:rsidRDefault="0016648E" w:rsidP="00650055">
      <w:pPr>
        <w:pStyle w:val="NormalWeb"/>
        <w:numPr>
          <w:ilvl w:val="0"/>
          <w:numId w:val="16"/>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  μακριά από γυάλινες επιφάνειες και βιβλιοθήκες.</w:t>
      </w:r>
    </w:p>
    <w:p w:rsidR="0016648E" w:rsidRDefault="0016648E" w:rsidP="00650055">
      <w:pPr>
        <w:pStyle w:val="NormalWeb"/>
        <w:numPr>
          <w:ilvl w:val="0"/>
          <w:numId w:val="16"/>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  μακριά από εξωτερικούς τοίχους.</w:t>
      </w:r>
    </w:p>
    <w:p w:rsidR="0016648E" w:rsidRDefault="0016648E" w:rsidP="00650055">
      <w:pPr>
        <w:pStyle w:val="NormalWeb"/>
        <w:numPr>
          <w:ilvl w:val="0"/>
          <w:numId w:val="16"/>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Ελέγξτε τη σωστή λειτουργία του δικτύου παροχής ηλεκτρικού ρεύματος και φυσικού αερίου.</w:t>
      </w:r>
    </w:p>
    <w:p w:rsidR="0016648E" w:rsidRDefault="0016648E" w:rsidP="00650055">
      <w:pPr>
        <w:pStyle w:val="NormalWeb"/>
        <w:numPr>
          <w:ilvl w:val="0"/>
          <w:numId w:val="16"/>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Ενημερώστε τα μέλη της οικογένειας για το πώς κλείνουν οι γενικοί διακόπτες ηλεκτρικού, νερού και φυσικού αερίου και για τα τηλέφωνα έκτακτης ανάγκης (112, 199, 166, 100 κλπ.)</w:t>
      </w:r>
    </w:p>
    <w:p w:rsidR="0016648E" w:rsidRDefault="0016648E" w:rsidP="00650055">
      <w:pPr>
        <w:pStyle w:val="NormalWeb"/>
        <w:numPr>
          <w:ilvl w:val="0"/>
          <w:numId w:val="16"/>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Προμηθευτείτε φορητό ραδιόφωνο με μπαταρίες, φακό και βαλιτσάκι πρώτων βοηθειών.</w:t>
      </w:r>
    </w:p>
    <w:p w:rsidR="0016648E" w:rsidRDefault="0016648E" w:rsidP="00650055">
      <w:pPr>
        <w:pStyle w:val="NormalWeb"/>
        <w:shd w:val="clear" w:color="auto" w:fill="FFFFFF"/>
        <w:spacing w:before="0" w:beforeAutospacing="0" w:after="0" w:afterAutospacing="0" w:line="274" w:lineRule="atLeast"/>
        <w:rPr>
          <w:rFonts w:ascii="Arial" w:hAnsi="Arial" w:cs="Arial"/>
          <w:color w:val="3F3F3F"/>
          <w:sz w:val="19"/>
          <w:szCs w:val="19"/>
        </w:rPr>
      </w:pPr>
    </w:p>
    <w:p w:rsidR="0016648E" w:rsidRDefault="0016648E" w:rsidP="00650055">
      <w:pPr>
        <w:pStyle w:val="NormalWeb"/>
        <w:shd w:val="clear" w:color="auto" w:fill="FFFFFF"/>
        <w:spacing w:before="0" w:beforeAutospacing="0" w:after="0" w:afterAutospacing="0" w:line="274" w:lineRule="atLeast"/>
        <w:rPr>
          <w:rFonts w:ascii="Arial" w:hAnsi="Arial" w:cs="Arial"/>
          <w:color w:val="3F3F3F"/>
          <w:sz w:val="19"/>
          <w:szCs w:val="19"/>
        </w:rPr>
      </w:pPr>
      <w:r>
        <w:rPr>
          <w:rFonts w:ascii="Arial" w:hAnsi="Arial" w:cs="Arial"/>
          <w:b/>
          <w:bCs/>
          <w:color w:val="3F3F3F"/>
          <w:sz w:val="22"/>
          <w:szCs w:val="22"/>
        </w:rPr>
        <w:t>Έξω από το σπίτι</w:t>
      </w:r>
    </w:p>
    <w:p w:rsidR="0016648E" w:rsidRDefault="0016648E" w:rsidP="00650055">
      <w:pPr>
        <w:numPr>
          <w:ilvl w:val="0"/>
          <w:numId w:val="17"/>
        </w:numPr>
        <w:shd w:val="clear" w:color="auto" w:fill="FFFFFF"/>
        <w:spacing w:before="100" w:beforeAutospacing="1" w:after="100" w:afterAutospacing="1" w:line="274" w:lineRule="atLeast"/>
        <w:rPr>
          <w:rFonts w:ascii="Arial" w:hAnsi="Arial" w:cs="Arial"/>
          <w:color w:val="3F3F3F"/>
          <w:sz w:val="19"/>
          <w:szCs w:val="19"/>
        </w:rPr>
      </w:pPr>
      <w:r>
        <w:rPr>
          <w:rFonts w:ascii="Arial" w:hAnsi="Arial" w:cs="Arial"/>
          <w:color w:val="3F3F3F"/>
          <w:sz w:val="19"/>
          <w:szCs w:val="19"/>
        </w:rPr>
        <w:t>Επιλέξτε ένα ασφαλή χώρο συνάντησης μετά το σεισμό ο οποίος να βρίσκεται:</w:t>
      </w:r>
    </w:p>
    <w:p w:rsidR="0016648E" w:rsidRDefault="0016648E" w:rsidP="00650055">
      <w:pPr>
        <w:numPr>
          <w:ilvl w:val="0"/>
          <w:numId w:val="17"/>
        </w:numPr>
        <w:shd w:val="clear" w:color="auto" w:fill="FFFFFF"/>
        <w:spacing w:before="100" w:beforeAutospacing="1" w:after="100" w:afterAutospacing="1" w:line="274" w:lineRule="atLeast"/>
        <w:rPr>
          <w:rFonts w:ascii="Arial" w:hAnsi="Arial" w:cs="Arial"/>
          <w:color w:val="3F3F3F"/>
          <w:sz w:val="19"/>
          <w:szCs w:val="19"/>
        </w:rPr>
      </w:pPr>
      <w:r>
        <w:rPr>
          <w:rFonts w:ascii="Arial" w:hAnsi="Arial" w:cs="Arial"/>
          <w:color w:val="3F3F3F"/>
          <w:sz w:val="19"/>
          <w:szCs w:val="19"/>
        </w:rPr>
        <w:t>-  μακριά από κτίρια και δέντρα</w:t>
      </w:r>
    </w:p>
    <w:p w:rsidR="0016648E" w:rsidRPr="00650055" w:rsidRDefault="0016648E" w:rsidP="00650055">
      <w:pPr>
        <w:numPr>
          <w:ilvl w:val="0"/>
          <w:numId w:val="17"/>
        </w:numPr>
        <w:shd w:val="clear" w:color="auto" w:fill="FFFFFF"/>
        <w:spacing w:before="100" w:beforeAutospacing="1" w:after="100" w:afterAutospacing="1" w:line="274" w:lineRule="atLeast"/>
        <w:rPr>
          <w:rFonts w:ascii="Arial" w:hAnsi="Arial" w:cs="Arial"/>
          <w:color w:val="3F3F3F"/>
          <w:sz w:val="19"/>
          <w:szCs w:val="19"/>
        </w:rPr>
      </w:pPr>
      <w:r>
        <w:t>- μακριά από τηλεφωνικά και ηλεκτρικά καλώδια.</w:t>
      </w:r>
    </w:p>
    <w:p w:rsidR="0016648E" w:rsidRPr="00650055" w:rsidRDefault="0016648E" w:rsidP="00650055">
      <w:pPr>
        <w:shd w:val="clear" w:color="auto" w:fill="FFFFFF"/>
        <w:spacing w:before="100" w:beforeAutospacing="1" w:after="100" w:afterAutospacing="1" w:line="274" w:lineRule="atLeast"/>
        <w:rPr>
          <w:rFonts w:ascii="Arial" w:hAnsi="Arial" w:cs="Arial"/>
          <w:b/>
          <w:bCs/>
          <w:color w:val="3F3F3F"/>
          <w:sz w:val="19"/>
          <w:szCs w:val="19"/>
        </w:rPr>
      </w:pPr>
      <w:r w:rsidRPr="00650055">
        <w:rPr>
          <w:b/>
          <w:bCs/>
        </w:rPr>
        <w:t>ΟΤΑΝ ΓΙΝΕΤΑΙ ΣΕΙΣΜΟΣ</w:t>
      </w:r>
    </w:p>
    <w:p w:rsidR="0016648E" w:rsidRDefault="0016648E" w:rsidP="00650055">
      <w:pPr>
        <w:pStyle w:val="Heading4"/>
        <w:shd w:val="clear" w:color="auto" w:fill="FFFFFF"/>
        <w:spacing w:before="250" w:after="125"/>
        <w:rPr>
          <w:rFonts w:ascii="Arial" w:hAnsi="Arial" w:cs="Arial"/>
          <w:color w:val="3F3F3F"/>
          <w:sz w:val="23"/>
          <w:szCs w:val="23"/>
        </w:rPr>
      </w:pPr>
      <w:r>
        <w:rPr>
          <w:rFonts w:ascii="Arial" w:hAnsi="Arial" w:cs="Arial"/>
          <w:color w:val="3F3F3F"/>
          <w:sz w:val="23"/>
          <w:szCs w:val="23"/>
        </w:rPr>
        <w:t>Αν είστε μέσα στο σπίτι</w:t>
      </w:r>
    </w:p>
    <w:p w:rsidR="0016648E" w:rsidRDefault="0016648E" w:rsidP="00650055">
      <w:pPr>
        <w:pStyle w:val="NormalWeb"/>
        <w:numPr>
          <w:ilvl w:val="0"/>
          <w:numId w:val="18"/>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Διατηρείστε την ψυχραιμία σας.</w:t>
      </w:r>
    </w:p>
    <w:p w:rsidR="0016648E" w:rsidRDefault="0016648E" w:rsidP="00650055">
      <w:pPr>
        <w:pStyle w:val="NormalWeb"/>
        <w:numPr>
          <w:ilvl w:val="0"/>
          <w:numId w:val="18"/>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Καλυφθείτε κάτω από κάποιο ανθεκτικό έπιπλο (τραπέζι, γραφείο, θρανίο), γονατίστε και κρατήστε με τα χέρια σας το πόδι του.</w:t>
      </w:r>
    </w:p>
    <w:p w:rsidR="0016648E" w:rsidRDefault="0016648E" w:rsidP="00650055">
      <w:pPr>
        <w:pStyle w:val="NormalWeb"/>
        <w:numPr>
          <w:ilvl w:val="0"/>
          <w:numId w:val="18"/>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Αν δεν υπάρχει ανθεκτικό έπιπλο, γονατίστε στο μέσον του δωματίου, μειώνοντας όσο γίνεται το ύψος σας και προστατέψτε με τα χέρια το κεφάλι και τον αυχένα σας. Απομακρυνθείτε από μεγάλες γυάλινες επιφάνειες (παράθυρα, γυάλινα χωρίσματα) ή έπιπλα και αντικείμενα που μπορεί να σας τραυματίσουν.</w:t>
      </w:r>
    </w:p>
    <w:p w:rsidR="0016648E" w:rsidRDefault="0016648E" w:rsidP="00650055">
      <w:pPr>
        <w:pStyle w:val="NormalWeb"/>
        <w:numPr>
          <w:ilvl w:val="0"/>
          <w:numId w:val="18"/>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Μην προσπαθήσετε να απομακρυνθείτε από το σπίτι.</w:t>
      </w:r>
    </w:p>
    <w:p w:rsidR="0016648E" w:rsidRDefault="0016648E" w:rsidP="00650055">
      <w:pPr>
        <w:pStyle w:val="NormalWeb"/>
        <w:numPr>
          <w:ilvl w:val="0"/>
          <w:numId w:val="18"/>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Μην βγείτε στο μπαλκόνι.</w:t>
      </w:r>
    </w:p>
    <w:p w:rsidR="0016648E" w:rsidRDefault="0016648E" w:rsidP="00650055">
      <w:pPr>
        <w:pStyle w:val="NormalWeb"/>
        <w:shd w:val="clear" w:color="auto" w:fill="FFFFFF"/>
        <w:spacing w:before="0" w:beforeAutospacing="0" w:after="0" w:afterAutospacing="0" w:line="274" w:lineRule="atLeast"/>
        <w:rPr>
          <w:rFonts w:ascii="Arial" w:hAnsi="Arial" w:cs="Arial"/>
          <w:color w:val="3F3F3F"/>
          <w:sz w:val="19"/>
          <w:szCs w:val="19"/>
        </w:rPr>
      </w:pPr>
    </w:p>
    <w:p w:rsidR="0016648E" w:rsidRDefault="0016648E" w:rsidP="00650055">
      <w:pPr>
        <w:pStyle w:val="NormalWeb"/>
        <w:shd w:val="clear" w:color="auto" w:fill="FFFFFF"/>
        <w:spacing w:before="0" w:beforeAutospacing="0" w:after="0" w:afterAutospacing="0" w:line="274" w:lineRule="atLeast"/>
        <w:rPr>
          <w:rFonts w:ascii="Arial" w:hAnsi="Arial" w:cs="Arial"/>
          <w:color w:val="3F3F3F"/>
          <w:sz w:val="19"/>
          <w:szCs w:val="19"/>
        </w:rPr>
      </w:pPr>
      <w:r>
        <w:rPr>
          <w:rFonts w:ascii="Arial" w:hAnsi="Arial" w:cs="Arial"/>
          <w:b/>
          <w:bCs/>
          <w:color w:val="3F3F3F"/>
          <w:sz w:val="22"/>
          <w:szCs w:val="22"/>
        </w:rPr>
        <w:t>Αν είστε σε ψηλό κτίριο</w:t>
      </w:r>
    </w:p>
    <w:p w:rsidR="0016648E" w:rsidRDefault="0016648E" w:rsidP="00650055">
      <w:pPr>
        <w:pStyle w:val="NormalWeb"/>
        <w:numPr>
          <w:ilvl w:val="0"/>
          <w:numId w:val="19"/>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Απομακρυνθείτε από τζάμια και εξωτερικούς τοίχους.</w:t>
      </w:r>
    </w:p>
    <w:p w:rsidR="0016648E" w:rsidRDefault="0016648E" w:rsidP="00650055">
      <w:pPr>
        <w:pStyle w:val="NormalWeb"/>
        <w:shd w:val="clear" w:color="auto" w:fill="FFFFFF"/>
        <w:spacing w:before="0" w:beforeAutospacing="0" w:after="0" w:afterAutospacing="0" w:line="274" w:lineRule="atLeast"/>
        <w:rPr>
          <w:rFonts w:ascii="Arial" w:hAnsi="Arial" w:cs="Arial"/>
          <w:color w:val="3F3F3F"/>
          <w:sz w:val="19"/>
          <w:szCs w:val="19"/>
        </w:rPr>
      </w:pPr>
    </w:p>
    <w:p w:rsidR="0016648E" w:rsidRDefault="0016648E" w:rsidP="00650055">
      <w:pPr>
        <w:pStyle w:val="NormalWeb"/>
        <w:shd w:val="clear" w:color="auto" w:fill="FFFFFF"/>
        <w:spacing w:before="0" w:beforeAutospacing="0" w:after="0" w:afterAutospacing="0" w:line="274" w:lineRule="atLeast"/>
        <w:rPr>
          <w:rFonts w:ascii="Arial" w:hAnsi="Arial" w:cs="Arial"/>
          <w:b/>
          <w:bCs/>
          <w:color w:val="3F3F3F"/>
          <w:sz w:val="22"/>
          <w:szCs w:val="22"/>
        </w:rPr>
      </w:pPr>
      <w:r>
        <w:rPr>
          <w:rFonts w:ascii="Arial" w:hAnsi="Arial" w:cs="Arial"/>
          <w:b/>
          <w:bCs/>
          <w:color w:val="3F3F3F"/>
          <w:sz w:val="22"/>
          <w:szCs w:val="22"/>
        </w:rPr>
        <w:t>Αν είστε σε χώρο ψυχαγωγίας, εμπορικό κέντρο ή μεγάλο κατάστημα</w:t>
      </w:r>
    </w:p>
    <w:p w:rsidR="0016648E" w:rsidRDefault="0016648E" w:rsidP="00650055">
      <w:pPr>
        <w:pStyle w:val="NormalWeb"/>
        <w:shd w:val="clear" w:color="auto" w:fill="FFFFFF"/>
        <w:spacing w:before="0" w:beforeAutospacing="0" w:after="0" w:afterAutospacing="0" w:line="274" w:lineRule="atLeast"/>
        <w:rPr>
          <w:rFonts w:ascii="Arial" w:hAnsi="Arial" w:cs="Arial"/>
          <w:color w:val="3F3F3F"/>
          <w:sz w:val="19"/>
          <w:szCs w:val="19"/>
        </w:rPr>
      </w:pPr>
    </w:p>
    <w:p w:rsidR="0016648E" w:rsidRDefault="0016648E" w:rsidP="00650055">
      <w:pPr>
        <w:pStyle w:val="NormalWeb"/>
        <w:numPr>
          <w:ilvl w:val="0"/>
          <w:numId w:val="20"/>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Διατηρείστε την ψυχραιμία σας.</w:t>
      </w:r>
    </w:p>
    <w:p w:rsidR="0016648E" w:rsidRDefault="0016648E" w:rsidP="00650055">
      <w:pPr>
        <w:pStyle w:val="NormalWeb"/>
        <w:numPr>
          <w:ilvl w:val="0"/>
          <w:numId w:val="20"/>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Μείνετε στο χώρο μέχρι να τελειώσει η δόνηση.</w:t>
      </w:r>
    </w:p>
    <w:p w:rsidR="0016648E" w:rsidRPr="00650055" w:rsidRDefault="0016648E" w:rsidP="00650055">
      <w:pPr>
        <w:pStyle w:val="NormalWeb"/>
        <w:numPr>
          <w:ilvl w:val="0"/>
          <w:numId w:val="20"/>
        </w:numPr>
        <w:shd w:val="clear" w:color="auto" w:fill="FFFFFF"/>
        <w:spacing w:before="0" w:beforeAutospacing="0" w:after="0" w:afterAutospacing="0" w:line="274" w:lineRule="atLeast"/>
        <w:rPr>
          <w:rFonts w:ascii="Arial" w:hAnsi="Arial" w:cs="Arial"/>
          <w:color w:val="3F3F3F"/>
          <w:sz w:val="19"/>
          <w:szCs w:val="19"/>
        </w:rPr>
      </w:pPr>
      <w:r>
        <w:t>Μην παρασυρθείτε από το πανικόβλητο πλήθος που κινείται άτακτα προς τις εξόδους γιατί κινδυνεύετε να ποδοπατηθείτε.</w:t>
      </w:r>
    </w:p>
    <w:p w:rsidR="0016648E" w:rsidRDefault="0016648E" w:rsidP="00650055">
      <w:pPr>
        <w:pStyle w:val="Heading4"/>
        <w:shd w:val="clear" w:color="auto" w:fill="FFFFFF"/>
        <w:spacing w:before="250" w:after="125"/>
        <w:rPr>
          <w:rFonts w:ascii="Arial" w:hAnsi="Arial" w:cs="Arial"/>
          <w:color w:val="3F3F3F"/>
          <w:sz w:val="23"/>
          <w:szCs w:val="23"/>
        </w:rPr>
      </w:pPr>
      <w:r>
        <w:rPr>
          <w:rFonts w:ascii="Arial" w:hAnsi="Arial" w:cs="Arial"/>
          <w:color w:val="3F3F3F"/>
          <w:sz w:val="23"/>
          <w:szCs w:val="23"/>
        </w:rPr>
        <w:t>Αν βρίσκεστε σε ανοιχτό χώρο</w:t>
      </w:r>
    </w:p>
    <w:p w:rsidR="0016648E" w:rsidRDefault="0016648E" w:rsidP="00650055">
      <w:pPr>
        <w:pStyle w:val="NormalWeb"/>
        <w:numPr>
          <w:ilvl w:val="0"/>
          <w:numId w:val="21"/>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Απομακρυνθείτε από χώρους που βρίσκονται κάτω από κτίρια, τηλεφωνικά ή ηλεκτρικά καλώδια.</w:t>
      </w:r>
    </w:p>
    <w:p w:rsidR="0016648E" w:rsidRDefault="0016648E" w:rsidP="00650055">
      <w:pPr>
        <w:pStyle w:val="NormalWeb"/>
        <w:numPr>
          <w:ilvl w:val="0"/>
          <w:numId w:val="21"/>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Αν έχετε μαζί σας τσάντα ή χαρτοφύλακα, καλύψτε το κεφάλι σας με αυτά.</w:t>
      </w:r>
    </w:p>
    <w:p w:rsidR="0016648E" w:rsidRDefault="0016648E" w:rsidP="00650055">
      <w:pPr>
        <w:pStyle w:val="NormalWeb"/>
        <w:shd w:val="clear" w:color="auto" w:fill="FFFFFF"/>
        <w:spacing w:before="0" w:beforeAutospacing="0" w:after="0" w:afterAutospacing="0" w:line="274" w:lineRule="atLeast"/>
        <w:rPr>
          <w:rFonts w:ascii="Arial" w:hAnsi="Arial" w:cs="Arial"/>
          <w:color w:val="3F3F3F"/>
          <w:sz w:val="19"/>
          <w:szCs w:val="19"/>
        </w:rPr>
      </w:pPr>
    </w:p>
    <w:p w:rsidR="0016648E" w:rsidRDefault="0016648E" w:rsidP="00650055">
      <w:pPr>
        <w:pStyle w:val="NormalWeb"/>
        <w:shd w:val="clear" w:color="auto" w:fill="FFFFFF"/>
        <w:spacing w:before="0" w:beforeAutospacing="0" w:after="0" w:afterAutospacing="0" w:line="274" w:lineRule="atLeast"/>
        <w:rPr>
          <w:rFonts w:ascii="Arial" w:hAnsi="Arial" w:cs="Arial"/>
          <w:b/>
          <w:bCs/>
          <w:color w:val="3F3F3F"/>
          <w:sz w:val="22"/>
          <w:szCs w:val="22"/>
        </w:rPr>
      </w:pPr>
      <w:r>
        <w:rPr>
          <w:rFonts w:ascii="Arial" w:hAnsi="Arial" w:cs="Arial"/>
          <w:b/>
          <w:bCs/>
          <w:color w:val="3F3F3F"/>
          <w:sz w:val="22"/>
          <w:szCs w:val="22"/>
        </w:rPr>
        <w:t>Αν βρίσκεστε μέσα στο αυτοκίνητο</w:t>
      </w:r>
    </w:p>
    <w:p w:rsidR="0016648E" w:rsidRDefault="0016648E" w:rsidP="00650055">
      <w:pPr>
        <w:pStyle w:val="NormalWeb"/>
        <w:shd w:val="clear" w:color="auto" w:fill="FFFFFF"/>
        <w:spacing w:before="0" w:beforeAutospacing="0" w:after="0" w:afterAutospacing="0" w:line="274" w:lineRule="atLeast"/>
        <w:rPr>
          <w:rFonts w:ascii="Arial" w:hAnsi="Arial" w:cs="Arial"/>
          <w:color w:val="3F3F3F"/>
          <w:sz w:val="19"/>
          <w:szCs w:val="19"/>
        </w:rPr>
      </w:pPr>
    </w:p>
    <w:p w:rsidR="0016648E" w:rsidRDefault="0016648E" w:rsidP="00650055">
      <w:pPr>
        <w:pStyle w:val="NormalWeb"/>
        <w:numPr>
          <w:ilvl w:val="0"/>
          <w:numId w:val="22"/>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Καταφύγετε σε ανοιχτό χώρο και σταματήστε με προσοχή το αυτοκίνητο ώστε να μην εμποδίζει την κυκλοφορία.</w:t>
      </w:r>
    </w:p>
    <w:p w:rsidR="0016648E" w:rsidRDefault="0016648E" w:rsidP="00650055">
      <w:pPr>
        <w:pStyle w:val="NormalWeb"/>
        <w:numPr>
          <w:ilvl w:val="0"/>
          <w:numId w:val="22"/>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Αποφύγετε να περάσετε από σήραγγες, γέφυρες ή υπέργειες διαβάσεις.</w:t>
      </w:r>
    </w:p>
    <w:p w:rsidR="0016648E" w:rsidRDefault="0016648E" w:rsidP="00650055">
      <w:pPr>
        <w:pStyle w:val="NormalWeb"/>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FF8C00"/>
          <w:sz w:val="19"/>
          <w:szCs w:val="19"/>
        </w:rPr>
        <w:t> </w:t>
      </w:r>
    </w:p>
    <w:p w:rsidR="0016648E" w:rsidRPr="00650055" w:rsidRDefault="0016648E" w:rsidP="00650055">
      <w:pPr>
        <w:pStyle w:val="Heading3"/>
        <w:shd w:val="clear" w:color="auto" w:fill="FFFFFF"/>
        <w:spacing w:before="250" w:after="188"/>
        <w:rPr>
          <w:rFonts w:ascii="Arial" w:hAnsi="Arial" w:cs="Arial"/>
          <w:b/>
          <w:bCs/>
          <w:color w:val="3F3F3F"/>
          <w:sz w:val="28"/>
          <w:szCs w:val="28"/>
          <w:lang w:val="el-GR"/>
        </w:rPr>
      </w:pPr>
      <w:r w:rsidRPr="00650055">
        <w:rPr>
          <w:rFonts w:ascii="Arial" w:hAnsi="Arial" w:cs="Arial"/>
          <w:b/>
          <w:bCs/>
          <w:color w:val="3F3F3F"/>
          <w:sz w:val="28"/>
          <w:szCs w:val="28"/>
          <w:lang w:val="el-GR"/>
        </w:rPr>
        <w:t>ΤΙ ΝΑ ΚΑΝΕΤΕ ΜΕΤΑ ΤΟ ΣΕΙΣΜΟ</w:t>
      </w:r>
    </w:p>
    <w:p w:rsidR="0016648E" w:rsidRDefault="0016648E" w:rsidP="00650055">
      <w:pPr>
        <w:pStyle w:val="NormalWeb"/>
        <w:shd w:val="clear" w:color="auto" w:fill="FFFFFF"/>
        <w:spacing w:before="0" w:beforeAutospacing="0" w:after="0" w:afterAutospacing="0" w:line="274" w:lineRule="atLeast"/>
        <w:rPr>
          <w:rFonts w:ascii="Arial" w:hAnsi="Arial" w:cs="Arial"/>
          <w:color w:val="3F3F3F"/>
          <w:sz w:val="19"/>
          <w:szCs w:val="19"/>
        </w:rPr>
      </w:pPr>
      <w:r>
        <w:rPr>
          <w:rFonts w:ascii="Arial" w:hAnsi="Arial" w:cs="Arial"/>
          <w:b/>
          <w:bCs/>
          <w:color w:val="3F3F3F"/>
          <w:sz w:val="22"/>
          <w:szCs w:val="22"/>
        </w:rPr>
        <w:t>Αν είστε μέσα στο σπίτι</w:t>
      </w:r>
    </w:p>
    <w:p w:rsidR="0016648E" w:rsidRDefault="0016648E" w:rsidP="00650055">
      <w:pPr>
        <w:pStyle w:val="NormalWeb"/>
        <w:numPr>
          <w:ilvl w:val="0"/>
          <w:numId w:val="23"/>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Προετοιμαστείτε για τυχόν μετασεισμούς.</w:t>
      </w:r>
    </w:p>
    <w:p w:rsidR="0016648E" w:rsidRDefault="0016648E" w:rsidP="00650055">
      <w:pPr>
        <w:pStyle w:val="NormalWeb"/>
        <w:numPr>
          <w:ilvl w:val="0"/>
          <w:numId w:val="23"/>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Ελέγξτε προσεκτικά τον εαυτό σας και τους γύρω σας για πιθανούς τραυματισμούς.</w:t>
      </w:r>
    </w:p>
    <w:p w:rsidR="0016648E" w:rsidRDefault="0016648E" w:rsidP="00650055">
      <w:pPr>
        <w:pStyle w:val="NormalWeb"/>
        <w:numPr>
          <w:ilvl w:val="0"/>
          <w:numId w:val="23"/>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Αν υπάρχουν βαριά τραυματισμένοι μην τους μετακινείτε.</w:t>
      </w:r>
    </w:p>
    <w:p w:rsidR="0016648E" w:rsidRDefault="0016648E" w:rsidP="00650055">
      <w:pPr>
        <w:pStyle w:val="NormalWeb"/>
        <w:numPr>
          <w:ilvl w:val="0"/>
          <w:numId w:val="23"/>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Εκκενώστε το κτίριο από το κλιμακοστάσιο (μην χρησιμοποιείτε τον ανελκυστήρα), αφού πρώτα κλείσετε τους διακόπτες του ηλεκτρικού ρεύματος, του φυσικού αερίου και του νερού.</w:t>
      </w:r>
    </w:p>
    <w:p w:rsidR="0016648E" w:rsidRDefault="0016648E" w:rsidP="00650055">
      <w:pPr>
        <w:pStyle w:val="NormalWeb"/>
        <w:numPr>
          <w:ilvl w:val="0"/>
          <w:numId w:val="23"/>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Καταφύγετε σε ανοιχτό και ασφαλή χώρο.</w:t>
      </w:r>
    </w:p>
    <w:p w:rsidR="0016648E" w:rsidRDefault="0016648E" w:rsidP="00650055">
      <w:pPr>
        <w:pStyle w:val="NormalWeb"/>
        <w:numPr>
          <w:ilvl w:val="0"/>
          <w:numId w:val="23"/>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Ακολουθείστε τις οδηγίες των Αρχών και μην δίνετε σημασία σε φημολογίες.</w:t>
      </w:r>
    </w:p>
    <w:p w:rsidR="0016648E" w:rsidRDefault="0016648E" w:rsidP="00650055">
      <w:pPr>
        <w:pStyle w:val="NormalWeb"/>
        <w:numPr>
          <w:ilvl w:val="0"/>
          <w:numId w:val="23"/>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Μην χρησιμοποιείτε άσκοπα το αυτοκίνητό σας ώστε να μην γίνετε εμπόδιο στο έργο των συνεργείων διάσωσης.</w:t>
      </w:r>
    </w:p>
    <w:p w:rsidR="0016648E" w:rsidRDefault="0016648E" w:rsidP="00650055">
      <w:pPr>
        <w:pStyle w:val="NormalWeb"/>
        <w:numPr>
          <w:ilvl w:val="0"/>
          <w:numId w:val="23"/>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Χρησιμοποιείστε το σταθερό ή κινητό τηλέφωνό σας σε εξαιρετικές περιπτώσεις, γιατί προκαλείται υπερφόρτωση των τηλεφωνικών δικτύων.</w:t>
      </w:r>
    </w:p>
    <w:p w:rsidR="0016648E" w:rsidRDefault="0016648E" w:rsidP="00650055">
      <w:pPr>
        <w:pStyle w:val="NormalWeb"/>
        <w:numPr>
          <w:ilvl w:val="0"/>
          <w:numId w:val="23"/>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Αποφύγετε να μπείτε στο σπίτι σας αν βλέπετε βλάβες, κομμένα καλώδια, διαρροή υγραερίου ή φυσικού αερίου.</w:t>
      </w:r>
    </w:p>
    <w:p w:rsidR="0016648E" w:rsidRPr="00650055" w:rsidRDefault="0016648E" w:rsidP="00650055">
      <w:pPr>
        <w:pStyle w:val="NormalWeb"/>
        <w:shd w:val="clear" w:color="auto" w:fill="FFFFFF"/>
        <w:spacing w:before="0" w:beforeAutospacing="0" w:after="0" w:afterAutospacing="0" w:line="274" w:lineRule="atLeast"/>
        <w:rPr>
          <w:b/>
          <w:bCs/>
        </w:rPr>
      </w:pPr>
      <w:r>
        <w:rPr>
          <w:sz w:val="19"/>
          <w:szCs w:val="19"/>
        </w:rPr>
        <w:t> </w:t>
      </w:r>
      <w:r w:rsidRPr="00650055">
        <w:rPr>
          <w:b/>
          <w:bCs/>
        </w:rPr>
        <w:t>ΠΩΣ ΝΑ ΑΝΤΙΔΡΑΣΕΤΕ ΣΕ ΕΠΕΡΧΟΜΕΝΟ ΚΥΜΑ ΒΑΡΥΤΗΤΑΣ (ΤΣΟΥΝΑΜΙ)</w:t>
      </w:r>
    </w:p>
    <w:p w:rsidR="0016648E" w:rsidRPr="00650055" w:rsidRDefault="0016648E" w:rsidP="00650055">
      <w:pPr>
        <w:pStyle w:val="NormalWeb"/>
        <w:shd w:val="clear" w:color="auto" w:fill="FFFFFF"/>
        <w:spacing w:before="0" w:beforeAutospacing="0" w:after="0" w:afterAutospacing="0" w:line="274" w:lineRule="atLeast"/>
        <w:rPr>
          <w:rFonts w:ascii="Arial" w:hAnsi="Arial" w:cs="Arial"/>
          <w:color w:val="3F3F3F"/>
          <w:sz w:val="19"/>
          <w:szCs w:val="19"/>
        </w:rPr>
      </w:pPr>
    </w:p>
    <w:p w:rsidR="0016648E" w:rsidRDefault="0016648E" w:rsidP="00650055">
      <w:pPr>
        <w:pStyle w:val="NormalWeb"/>
        <w:shd w:val="clear" w:color="auto" w:fill="FFFFFF"/>
        <w:spacing w:before="0" w:beforeAutospacing="0" w:after="0" w:afterAutospacing="0" w:line="274" w:lineRule="atLeast"/>
        <w:rPr>
          <w:rFonts w:ascii="Arial" w:hAnsi="Arial" w:cs="Arial"/>
          <w:color w:val="3F3F3F"/>
          <w:sz w:val="19"/>
          <w:szCs w:val="19"/>
        </w:rPr>
      </w:pPr>
      <w:r>
        <w:rPr>
          <w:rFonts w:ascii="Arial" w:hAnsi="Arial" w:cs="Arial"/>
          <w:b/>
          <w:bCs/>
          <w:color w:val="3F3F3F"/>
          <w:sz w:val="22"/>
          <w:szCs w:val="22"/>
        </w:rPr>
        <w:t>Αν βρίσκεστε σε περιοχή παραθαλάσσια με χαμηλό υψόμετρο</w:t>
      </w:r>
    </w:p>
    <w:p w:rsidR="0016648E" w:rsidRDefault="0016648E" w:rsidP="00650055">
      <w:pPr>
        <w:pStyle w:val="NormalWeb"/>
        <w:numPr>
          <w:ilvl w:val="0"/>
          <w:numId w:val="24"/>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Παρότι δεν προκαλούν τσουνάμι όλοι οι σεισμοί μείνετε σε εγρήγορση.</w:t>
      </w:r>
    </w:p>
    <w:p w:rsidR="0016648E" w:rsidRDefault="0016648E" w:rsidP="00650055">
      <w:pPr>
        <w:pStyle w:val="NormalWeb"/>
        <w:numPr>
          <w:ilvl w:val="0"/>
          <w:numId w:val="24"/>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Παρατηρείστε αν υπάρχει σημαντική αύξηση ή πτώση της στάθμης του ύδατος, γεγονός που αποτελεί φυσική προειδοποίηση.</w:t>
      </w:r>
    </w:p>
    <w:p w:rsidR="0016648E" w:rsidRDefault="0016648E" w:rsidP="00650055">
      <w:pPr>
        <w:pStyle w:val="NormalWeb"/>
        <w:numPr>
          <w:ilvl w:val="0"/>
          <w:numId w:val="24"/>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Απομακρυνθείτε από τη θάλασσα και κατευθυνθείτε σε περιοχές της ενδοχώρας με μεγαλύτερο υψόμετρο. Ένα τσουνάμι μικρού μεγέθους σε ένα σημείο της ακτής μπορεί να μεταβληθεί σε μεγάλο τσουνάμι, σε απόσταση χιλιομέτρων.</w:t>
      </w:r>
    </w:p>
    <w:p w:rsidR="0016648E" w:rsidRDefault="0016648E" w:rsidP="00650055">
      <w:pPr>
        <w:pStyle w:val="NormalWeb"/>
        <w:numPr>
          <w:ilvl w:val="0"/>
          <w:numId w:val="24"/>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Μείνετε μακριά από την ακτή. Το τσουνάμι δεν αποτελείται μόνο από ένα μόνο κύμα αλλά από μια σειρά από κύματα οπότε επιστρέψτε μόνο αφού ενημερωθείτε από τις αρμόδιες Aρχές ότι δεν υπάρχει κίνδυνος.</w:t>
      </w:r>
    </w:p>
    <w:p w:rsidR="0016648E" w:rsidRDefault="0016648E" w:rsidP="00650055">
      <w:pPr>
        <w:pStyle w:val="NormalWeb"/>
        <w:numPr>
          <w:ilvl w:val="0"/>
          <w:numId w:val="24"/>
        </w:numPr>
        <w:shd w:val="clear" w:color="auto" w:fill="FFFFFF"/>
        <w:spacing w:before="0" w:beforeAutospacing="0" w:after="0" w:afterAutospacing="0" w:line="274" w:lineRule="atLeast"/>
        <w:rPr>
          <w:rFonts w:ascii="Arial" w:hAnsi="Arial" w:cs="Arial"/>
          <w:color w:val="3F3F3F"/>
          <w:sz w:val="19"/>
          <w:szCs w:val="19"/>
        </w:rPr>
      </w:pPr>
      <w:r>
        <w:rPr>
          <w:rFonts w:ascii="Arial" w:hAnsi="Arial" w:cs="Arial"/>
          <w:color w:val="3F3F3F"/>
          <w:sz w:val="19"/>
          <w:szCs w:val="19"/>
        </w:rPr>
        <w:t>Μην πλησιάζετε τις ακτές για να πα39335ρακολουθήσετε ένα επερχόμενο τσουνάμι. Όταν το δείτε ίσως είναι αργά για να το αποφύγετε.</w:t>
      </w:r>
    </w:p>
    <w:p w:rsidR="0016648E" w:rsidRPr="008A2516" w:rsidRDefault="0016648E" w:rsidP="00650055"/>
    <w:p w:rsidR="0016648E" w:rsidRDefault="0016648E" w:rsidP="00650055"/>
    <w:p w:rsidR="0016648E" w:rsidRPr="00755B64" w:rsidRDefault="0016648E" w:rsidP="00650055">
      <w:r>
        <w:t xml:space="preserve">- Ενημερωτικό τηλεοπτικό σποτ της Γενικής Γραμματείας Πολιτικής Προστασίας: «Κάνε το δικό σου σχέδιο» </w:t>
      </w:r>
    </w:p>
    <w:p w:rsidR="0016648E" w:rsidRPr="00755B64" w:rsidRDefault="0016648E" w:rsidP="00650055"/>
    <w:p w:rsidR="0016648E" w:rsidRPr="00650055" w:rsidRDefault="0016648E" w:rsidP="00650055">
      <w:hyperlink r:id="rId9" w:history="1">
        <w:r w:rsidRPr="0017663F">
          <w:rPr>
            <w:rStyle w:val="Hyperlink"/>
            <w:lang w:val="en-US"/>
          </w:rPr>
          <w:t>https</w:t>
        </w:r>
        <w:r w:rsidRPr="00650055">
          <w:rPr>
            <w:rStyle w:val="Hyperlink"/>
          </w:rPr>
          <w:t>://</w:t>
        </w:r>
        <w:r w:rsidRPr="0017663F">
          <w:rPr>
            <w:rStyle w:val="Hyperlink"/>
            <w:lang w:val="en-US"/>
          </w:rPr>
          <w:t>www</w:t>
        </w:r>
        <w:r w:rsidRPr="00650055">
          <w:rPr>
            <w:rStyle w:val="Hyperlink"/>
          </w:rPr>
          <w:t>.</w:t>
        </w:r>
        <w:r w:rsidRPr="0017663F">
          <w:rPr>
            <w:rStyle w:val="Hyperlink"/>
            <w:lang w:val="en-US"/>
          </w:rPr>
          <w:t>youtube</w:t>
        </w:r>
        <w:r w:rsidRPr="00650055">
          <w:rPr>
            <w:rStyle w:val="Hyperlink"/>
          </w:rPr>
          <w:t>.</w:t>
        </w:r>
        <w:r w:rsidRPr="0017663F">
          <w:rPr>
            <w:rStyle w:val="Hyperlink"/>
            <w:lang w:val="en-US"/>
          </w:rPr>
          <w:t>com</w:t>
        </w:r>
        <w:r w:rsidRPr="00650055">
          <w:rPr>
            <w:rStyle w:val="Hyperlink"/>
          </w:rPr>
          <w:t>/</w:t>
        </w:r>
        <w:r w:rsidRPr="0017663F">
          <w:rPr>
            <w:rStyle w:val="Hyperlink"/>
            <w:lang w:val="en-US"/>
          </w:rPr>
          <w:t>watch</w:t>
        </w:r>
        <w:r w:rsidRPr="00650055">
          <w:rPr>
            <w:rStyle w:val="Hyperlink"/>
          </w:rPr>
          <w:t>?</w:t>
        </w:r>
        <w:r w:rsidRPr="0017663F">
          <w:rPr>
            <w:rStyle w:val="Hyperlink"/>
            <w:lang w:val="en-US"/>
          </w:rPr>
          <w:t>v</w:t>
        </w:r>
        <w:r w:rsidRPr="00650055">
          <w:rPr>
            <w:rStyle w:val="Hyperlink"/>
          </w:rPr>
          <w:t>=</w:t>
        </w:r>
        <w:r w:rsidRPr="0017663F">
          <w:rPr>
            <w:rStyle w:val="Hyperlink"/>
            <w:lang w:val="en-US"/>
          </w:rPr>
          <w:t>PJLH</w:t>
        </w:r>
        <w:r w:rsidRPr="00650055">
          <w:rPr>
            <w:rStyle w:val="Hyperlink"/>
          </w:rPr>
          <w:t>2</w:t>
        </w:r>
        <w:r w:rsidRPr="0017663F">
          <w:rPr>
            <w:rStyle w:val="Hyperlink"/>
            <w:lang w:val="en-US"/>
          </w:rPr>
          <w:t>XzgO</w:t>
        </w:r>
        <w:r w:rsidRPr="00650055">
          <w:rPr>
            <w:rStyle w:val="Hyperlink"/>
          </w:rPr>
          <w:t>_0&amp;</w:t>
        </w:r>
        <w:r w:rsidRPr="0017663F">
          <w:rPr>
            <w:rStyle w:val="Hyperlink"/>
            <w:lang w:val="en-US"/>
          </w:rPr>
          <w:t>feature</w:t>
        </w:r>
        <w:r w:rsidRPr="00650055">
          <w:rPr>
            <w:rStyle w:val="Hyperlink"/>
          </w:rPr>
          <w:t>=</w:t>
        </w:r>
        <w:r w:rsidRPr="0017663F">
          <w:rPr>
            <w:rStyle w:val="Hyperlink"/>
            <w:lang w:val="en-US"/>
          </w:rPr>
          <w:t>youtu</w:t>
        </w:r>
        <w:r w:rsidRPr="00650055">
          <w:rPr>
            <w:rStyle w:val="Hyperlink"/>
          </w:rPr>
          <w:t>.</w:t>
        </w:r>
        <w:r w:rsidRPr="0017663F">
          <w:rPr>
            <w:rStyle w:val="Hyperlink"/>
            <w:lang w:val="en-US"/>
          </w:rPr>
          <w:t>be</w:t>
        </w:r>
      </w:hyperlink>
    </w:p>
    <w:p w:rsidR="0016648E" w:rsidRDefault="0016648E" w:rsidP="00650055"/>
    <w:p w:rsidR="0016648E" w:rsidRDefault="0016648E" w:rsidP="00650055"/>
    <w:p w:rsidR="0016648E" w:rsidRDefault="0016648E" w:rsidP="00650055">
      <w:pPr>
        <w:rPr>
          <w:rFonts w:ascii="Arial" w:hAnsi="Arial" w:cs="Arial"/>
          <w:color w:val="333333"/>
          <w:sz w:val="16"/>
          <w:szCs w:val="16"/>
          <w:shd w:val="clear" w:color="auto" w:fill="FFFFFF"/>
        </w:rPr>
      </w:pPr>
      <w:r>
        <w:rPr>
          <w:rFonts w:ascii="Arial" w:hAnsi="Arial" w:cs="Arial"/>
          <w:color w:val="333333"/>
          <w:sz w:val="16"/>
          <w:szCs w:val="16"/>
          <w:shd w:val="clear" w:color="auto" w:fill="FFFFFF"/>
        </w:rPr>
        <w:t xml:space="preserve">- Ενημερωτικό σποτ της Γενικής Γραμματείας Πολιτικής Προστασίας με τις βασικές οδηγίες αυτοπροστασίας από σεισμό: </w:t>
      </w:r>
    </w:p>
    <w:p w:rsidR="0016648E" w:rsidRPr="00755B64" w:rsidRDefault="0016648E" w:rsidP="00650055"/>
    <w:p w:rsidR="0016648E" w:rsidRDefault="0016648E" w:rsidP="00650055">
      <w:hyperlink r:id="rId10" w:history="1">
        <w:r w:rsidRPr="0017663F">
          <w:rPr>
            <w:rStyle w:val="Hyperlink"/>
          </w:rPr>
          <w:t>https://www.youtube.com/watch?v=hIKK56lqFkg&amp;feature=youtu.be</w:t>
        </w:r>
      </w:hyperlink>
    </w:p>
    <w:p w:rsidR="0016648E" w:rsidRDefault="0016648E" w:rsidP="00650055"/>
    <w:p w:rsidR="0016648E" w:rsidRDefault="0016648E" w:rsidP="00650055"/>
    <w:p w:rsidR="0016648E" w:rsidRDefault="0016648E" w:rsidP="00650055">
      <w:pPr>
        <w:pStyle w:val="Heading1"/>
        <w:shd w:val="clear" w:color="auto" w:fill="FFFFFF"/>
        <w:spacing w:before="0" w:after="0"/>
        <w:rPr>
          <w:b w:val="0"/>
          <w:bCs w:val="0"/>
          <w:color w:val="000000"/>
          <w:sz w:val="25"/>
          <w:szCs w:val="25"/>
        </w:rPr>
      </w:pPr>
      <w:r>
        <w:rPr>
          <w:rStyle w:val="watch-title"/>
          <w:b w:val="0"/>
          <w:bCs w:val="0"/>
          <w:color w:val="000000"/>
          <w:sz w:val="25"/>
          <w:szCs w:val="25"/>
          <w:bdr w:val="none" w:sz="0" w:space="0" w:color="auto" w:frame="1"/>
        </w:rPr>
        <w:t>- Εκπαιδευτική ταινία για προστασία από πυρκαγιές</w:t>
      </w:r>
    </w:p>
    <w:p w:rsidR="0016648E" w:rsidRDefault="0016648E" w:rsidP="00650055">
      <w:hyperlink r:id="rId11" w:history="1">
        <w:r>
          <w:rPr>
            <w:rStyle w:val="Hyperlink"/>
            <w:rFonts w:ascii="Arial" w:hAnsi="Arial" w:cs="Arial"/>
            <w:color w:val="333333"/>
            <w:sz w:val="16"/>
            <w:szCs w:val="16"/>
            <w:bdr w:val="none" w:sz="0" w:space="0" w:color="auto" w:frame="1"/>
            <w:shd w:val="clear" w:color="auto" w:fill="FFFFFF"/>
          </w:rPr>
          <w:t>Γενική Γραμματεία Πολιτικής Προστασίας</w:t>
        </w:r>
      </w:hyperlink>
    </w:p>
    <w:p w:rsidR="0016648E" w:rsidRDefault="0016648E" w:rsidP="00650055"/>
    <w:p w:rsidR="0016648E" w:rsidRDefault="0016648E" w:rsidP="00650055">
      <w:hyperlink r:id="rId12" w:history="1">
        <w:r w:rsidRPr="0017663F">
          <w:rPr>
            <w:rStyle w:val="Hyperlink"/>
          </w:rPr>
          <w:t>https://www.youtube.com/watch?v=xrli1Wkzlpg</w:t>
        </w:r>
      </w:hyperlink>
    </w:p>
    <w:p w:rsidR="0016648E" w:rsidRDefault="0016648E" w:rsidP="00650055"/>
    <w:p w:rsidR="0016648E" w:rsidRDefault="0016648E" w:rsidP="00650055"/>
    <w:p w:rsidR="0016648E" w:rsidRPr="00E912AF" w:rsidRDefault="0016648E" w:rsidP="00650055">
      <w:pPr>
        <w:spacing w:line="360" w:lineRule="auto"/>
        <w:jc w:val="center"/>
        <w:rPr>
          <w:sz w:val="22"/>
          <w:szCs w:val="22"/>
        </w:rPr>
      </w:pPr>
      <w:r w:rsidRPr="00E912AF">
        <w:rPr>
          <w:sz w:val="22"/>
          <w:szCs w:val="22"/>
        </w:rPr>
        <w:t xml:space="preserve">                                      </w:t>
      </w:r>
      <w:r>
        <w:rPr>
          <w:sz w:val="22"/>
          <w:szCs w:val="22"/>
        </w:rPr>
        <w:t xml:space="preserve">                               </w:t>
      </w:r>
      <w:r w:rsidRPr="00E912AF">
        <w:rPr>
          <w:sz w:val="22"/>
          <w:szCs w:val="22"/>
        </w:rPr>
        <w:t>Η ΠΡΟΪΣΤΑΜΕΝΗ ΤΟΥ ΤΜΗΜΑΤΟΣ Π.Σ.Ε.Α.</w:t>
      </w:r>
    </w:p>
    <w:p w:rsidR="0016648E" w:rsidRPr="00E912AF" w:rsidRDefault="0016648E" w:rsidP="00650055">
      <w:pPr>
        <w:spacing w:line="360" w:lineRule="auto"/>
        <w:ind w:left="3969" w:firstLine="2836"/>
        <w:jc w:val="center"/>
        <w:rPr>
          <w:sz w:val="22"/>
          <w:szCs w:val="22"/>
        </w:rPr>
      </w:pPr>
    </w:p>
    <w:p w:rsidR="0016648E" w:rsidRPr="00E912AF" w:rsidRDefault="0016648E" w:rsidP="00650055">
      <w:pPr>
        <w:spacing w:line="360" w:lineRule="auto"/>
        <w:ind w:left="3969" w:firstLine="2836"/>
        <w:jc w:val="center"/>
        <w:rPr>
          <w:sz w:val="22"/>
          <w:szCs w:val="22"/>
        </w:rPr>
      </w:pPr>
    </w:p>
    <w:p w:rsidR="0016648E" w:rsidRPr="00755B64" w:rsidRDefault="0016648E" w:rsidP="00650055">
      <w:r>
        <w:rPr>
          <w:sz w:val="22"/>
          <w:szCs w:val="22"/>
        </w:rPr>
        <w:t xml:space="preserve">                                                                     </w:t>
      </w:r>
      <w:r w:rsidRPr="00E912AF">
        <w:rPr>
          <w:sz w:val="22"/>
          <w:szCs w:val="22"/>
        </w:rPr>
        <w:t>ΜΑΡΙΑ ΑΠΟΣΤΟΛΙΔΟΥ</w:t>
      </w:r>
    </w:p>
    <w:p w:rsidR="0016648E" w:rsidRDefault="0016648E" w:rsidP="002B1AE2">
      <w:pPr>
        <w:shd w:val="clear" w:color="auto" w:fill="FFFFFF"/>
        <w:spacing w:before="300" w:after="225"/>
        <w:jc w:val="both"/>
        <w:outlineLvl w:val="2"/>
        <w:rPr>
          <w:b/>
          <w:bCs/>
          <w:color w:val="3F3F3F"/>
          <w:lang w:eastAsia="el-GR"/>
        </w:rPr>
      </w:pPr>
    </w:p>
    <w:p w:rsidR="0016648E" w:rsidRDefault="0016648E" w:rsidP="002B1AE2">
      <w:pPr>
        <w:shd w:val="clear" w:color="auto" w:fill="FFFFFF"/>
        <w:spacing w:before="300" w:after="225"/>
        <w:jc w:val="both"/>
        <w:outlineLvl w:val="2"/>
        <w:rPr>
          <w:b/>
          <w:bCs/>
          <w:color w:val="3F3F3F"/>
          <w:lang w:eastAsia="el-GR"/>
        </w:rPr>
      </w:pPr>
    </w:p>
    <w:p w:rsidR="0016648E" w:rsidRDefault="0016648E" w:rsidP="002B1AE2">
      <w:pPr>
        <w:shd w:val="clear" w:color="auto" w:fill="FFFFFF"/>
        <w:spacing w:before="300" w:after="225"/>
        <w:jc w:val="both"/>
        <w:outlineLvl w:val="2"/>
        <w:rPr>
          <w:b/>
          <w:bCs/>
          <w:color w:val="3F3F3F"/>
          <w:lang w:eastAsia="el-GR"/>
        </w:rPr>
      </w:pPr>
    </w:p>
    <w:p w:rsidR="0016648E" w:rsidRDefault="0016648E" w:rsidP="00511B5A">
      <w:pPr>
        <w:spacing w:line="360" w:lineRule="auto"/>
        <w:jc w:val="center"/>
        <w:rPr>
          <w:sz w:val="22"/>
          <w:szCs w:val="22"/>
        </w:rPr>
      </w:pPr>
    </w:p>
    <w:p w:rsidR="0016648E" w:rsidRPr="00E912AF" w:rsidRDefault="0016648E" w:rsidP="00650055">
      <w:pPr>
        <w:spacing w:line="360" w:lineRule="auto"/>
        <w:jc w:val="center"/>
      </w:pPr>
      <w:r w:rsidRPr="00E912AF">
        <w:t xml:space="preserve">                                                                      </w:t>
      </w:r>
    </w:p>
    <w:sectPr w:rsidR="0016648E" w:rsidRPr="00E912AF" w:rsidSect="001B55BE">
      <w:headerReference w:type="default" r:id="rId13"/>
      <w:footerReference w:type="even" r:id="rId14"/>
      <w:footerReference w:type="default" r:id="rId15"/>
      <w:pgSz w:w="11900" w:h="16840"/>
      <w:pgMar w:top="1440" w:right="1410" w:bottom="1440" w:left="212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48E" w:rsidRDefault="0016648E" w:rsidP="004A6C72">
      <w:r>
        <w:separator/>
      </w:r>
    </w:p>
  </w:endnote>
  <w:endnote w:type="continuationSeparator" w:id="0">
    <w:p w:rsidR="0016648E" w:rsidRDefault="0016648E" w:rsidP="004A6C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8E" w:rsidRDefault="0016648E" w:rsidP="00330C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648E" w:rsidRDefault="0016648E" w:rsidP="00E77C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8E" w:rsidRDefault="0016648E" w:rsidP="00330C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648E" w:rsidRDefault="0016648E" w:rsidP="00E77C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48E" w:rsidRDefault="0016648E" w:rsidP="004A6C72">
      <w:r>
        <w:separator/>
      </w:r>
    </w:p>
  </w:footnote>
  <w:footnote w:type="continuationSeparator" w:id="0">
    <w:p w:rsidR="0016648E" w:rsidRDefault="0016648E" w:rsidP="004A6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8E" w:rsidRDefault="001664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6D83"/>
    <w:multiLevelType w:val="hybridMultilevel"/>
    <w:tmpl w:val="2BA6EB0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541183"/>
    <w:multiLevelType w:val="multilevel"/>
    <w:tmpl w:val="47D055C6"/>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ADE17DA"/>
    <w:multiLevelType w:val="multilevel"/>
    <w:tmpl w:val="71C88312"/>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BF02AF2"/>
    <w:multiLevelType w:val="multilevel"/>
    <w:tmpl w:val="756AC424"/>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1B44737"/>
    <w:multiLevelType w:val="hybridMultilevel"/>
    <w:tmpl w:val="A02EACB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3FA0B96"/>
    <w:multiLevelType w:val="multilevel"/>
    <w:tmpl w:val="36F828EC"/>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6212684"/>
    <w:multiLevelType w:val="multilevel"/>
    <w:tmpl w:val="90246202"/>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81E69B1"/>
    <w:multiLevelType w:val="multilevel"/>
    <w:tmpl w:val="D1D09B0C"/>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FB75BA6"/>
    <w:multiLevelType w:val="multilevel"/>
    <w:tmpl w:val="8BA25258"/>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81D2A39"/>
    <w:multiLevelType w:val="multilevel"/>
    <w:tmpl w:val="11E017EA"/>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F754D3F"/>
    <w:multiLevelType w:val="hybridMultilevel"/>
    <w:tmpl w:val="5646282E"/>
    <w:lvl w:ilvl="0" w:tplc="04080001">
      <w:start w:val="1"/>
      <w:numFmt w:val="bullet"/>
      <w:lvlText w:val=""/>
      <w:lvlJc w:val="left"/>
      <w:pPr>
        <w:tabs>
          <w:tab w:val="num" w:pos="360"/>
        </w:tabs>
        <w:ind w:left="360" w:hanging="360"/>
      </w:pPr>
      <w:rPr>
        <w:rFonts w:ascii="Symbol" w:hAnsi="Symbol" w:cs="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cs="Wingdings" w:hint="default"/>
      </w:rPr>
    </w:lvl>
    <w:lvl w:ilvl="3" w:tplc="04080001" w:tentative="1">
      <w:start w:val="1"/>
      <w:numFmt w:val="bullet"/>
      <w:lvlText w:val=""/>
      <w:lvlJc w:val="left"/>
      <w:pPr>
        <w:tabs>
          <w:tab w:val="num" w:pos="2520"/>
        </w:tabs>
        <w:ind w:left="2520" w:hanging="360"/>
      </w:pPr>
      <w:rPr>
        <w:rFonts w:ascii="Symbol" w:hAnsi="Symbol" w:cs="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cs="Wingdings" w:hint="default"/>
      </w:rPr>
    </w:lvl>
    <w:lvl w:ilvl="6" w:tplc="04080001" w:tentative="1">
      <w:start w:val="1"/>
      <w:numFmt w:val="bullet"/>
      <w:lvlText w:val=""/>
      <w:lvlJc w:val="left"/>
      <w:pPr>
        <w:tabs>
          <w:tab w:val="num" w:pos="4680"/>
        </w:tabs>
        <w:ind w:left="4680" w:hanging="360"/>
      </w:pPr>
      <w:rPr>
        <w:rFonts w:ascii="Symbol" w:hAnsi="Symbol" w:cs="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cs="Wingdings" w:hint="default"/>
      </w:rPr>
    </w:lvl>
  </w:abstractNum>
  <w:abstractNum w:abstractNumId="11">
    <w:nsid w:val="32A5165E"/>
    <w:multiLevelType w:val="multilevel"/>
    <w:tmpl w:val="A7BC88B0"/>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2737D9B"/>
    <w:multiLevelType w:val="multilevel"/>
    <w:tmpl w:val="EFDE9F4E"/>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70716EA"/>
    <w:multiLevelType w:val="hybridMultilevel"/>
    <w:tmpl w:val="2AC8A8EA"/>
    <w:lvl w:ilvl="0" w:tplc="9CA84212">
      <w:start w:val="1"/>
      <w:numFmt w:val="decimal"/>
      <w:lvlText w:val="%1)"/>
      <w:lvlJc w:val="left"/>
      <w:pPr>
        <w:ind w:left="453" w:hanging="360"/>
      </w:pPr>
      <w:rPr>
        <w:rFonts w:hint="default"/>
        <w:b w:val="0"/>
        <w:bCs w:val="0"/>
      </w:rPr>
    </w:lvl>
    <w:lvl w:ilvl="1" w:tplc="04080019" w:tentative="1">
      <w:start w:val="1"/>
      <w:numFmt w:val="lowerLetter"/>
      <w:lvlText w:val="%2."/>
      <w:lvlJc w:val="left"/>
      <w:pPr>
        <w:ind w:left="1173" w:hanging="360"/>
      </w:pPr>
    </w:lvl>
    <w:lvl w:ilvl="2" w:tplc="0408001B" w:tentative="1">
      <w:start w:val="1"/>
      <w:numFmt w:val="lowerRoman"/>
      <w:lvlText w:val="%3."/>
      <w:lvlJc w:val="right"/>
      <w:pPr>
        <w:ind w:left="1893" w:hanging="180"/>
      </w:pPr>
    </w:lvl>
    <w:lvl w:ilvl="3" w:tplc="0408000F" w:tentative="1">
      <w:start w:val="1"/>
      <w:numFmt w:val="decimal"/>
      <w:lvlText w:val="%4."/>
      <w:lvlJc w:val="left"/>
      <w:pPr>
        <w:ind w:left="2613" w:hanging="360"/>
      </w:pPr>
    </w:lvl>
    <w:lvl w:ilvl="4" w:tplc="04080019" w:tentative="1">
      <w:start w:val="1"/>
      <w:numFmt w:val="lowerLetter"/>
      <w:lvlText w:val="%5."/>
      <w:lvlJc w:val="left"/>
      <w:pPr>
        <w:ind w:left="3333" w:hanging="360"/>
      </w:pPr>
    </w:lvl>
    <w:lvl w:ilvl="5" w:tplc="0408001B" w:tentative="1">
      <w:start w:val="1"/>
      <w:numFmt w:val="lowerRoman"/>
      <w:lvlText w:val="%6."/>
      <w:lvlJc w:val="right"/>
      <w:pPr>
        <w:ind w:left="4053" w:hanging="180"/>
      </w:pPr>
    </w:lvl>
    <w:lvl w:ilvl="6" w:tplc="0408000F" w:tentative="1">
      <w:start w:val="1"/>
      <w:numFmt w:val="decimal"/>
      <w:lvlText w:val="%7."/>
      <w:lvlJc w:val="left"/>
      <w:pPr>
        <w:ind w:left="4773" w:hanging="360"/>
      </w:pPr>
    </w:lvl>
    <w:lvl w:ilvl="7" w:tplc="04080019" w:tentative="1">
      <w:start w:val="1"/>
      <w:numFmt w:val="lowerLetter"/>
      <w:lvlText w:val="%8."/>
      <w:lvlJc w:val="left"/>
      <w:pPr>
        <w:ind w:left="5493" w:hanging="360"/>
      </w:pPr>
    </w:lvl>
    <w:lvl w:ilvl="8" w:tplc="0408001B" w:tentative="1">
      <w:start w:val="1"/>
      <w:numFmt w:val="lowerRoman"/>
      <w:lvlText w:val="%9."/>
      <w:lvlJc w:val="right"/>
      <w:pPr>
        <w:ind w:left="6213" w:hanging="180"/>
      </w:pPr>
    </w:lvl>
  </w:abstractNum>
  <w:abstractNum w:abstractNumId="14">
    <w:nsid w:val="4A100A83"/>
    <w:multiLevelType w:val="multilevel"/>
    <w:tmpl w:val="E864E704"/>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C0364DB"/>
    <w:multiLevelType w:val="hybridMultilevel"/>
    <w:tmpl w:val="0798B0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41B5240"/>
    <w:multiLevelType w:val="multilevel"/>
    <w:tmpl w:val="30F69932"/>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9530662"/>
    <w:multiLevelType w:val="multilevel"/>
    <w:tmpl w:val="0582B494"/>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B8C5188"/>
    <w:multiLevelType w:val="multilevel"/>
    <w:tmpl w:val="37E6BF68"/>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65C2DC1"/>
    <w:multiLevelType w:val="multilevel"/>
    <w:tmpl w:val="1A545C06"/>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68F42F4"/>
    <w:multiLevelType w:val="hybridMultilevel"/>
    <w:tmpl w:val="9020BE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712205A1"/>
    <w:multiLevelType w:val="multilevel"/>
    <w:tmpl w:val="65C4A9F4"/>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2807251"/>
    <w:multiLevelType w:val="hybridMultilevel"/>
    <w:tmpl w:val="D486C0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3B40467"/>
    <w:multiLevelType w:val="multilevel"/>
    <w:tmpl w:val="3B8E031E"/>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22"/>
  </w:num>
  <w:num w:numId="3">
    <w:abstractNumId w:val="20"/>
  </w:num>
  <w:num w:numId="4">
    <w:abstractNumId w:val="15"/>
  </w:num>
  <w:num w:numId="5">
    <w:abstractNumId w:val="4"/>
  </w:num>
  <w:num w:numId="6">
    <w:abstractNumId w:val="10"/>
  </w:num>
  <w:num w:numId="7">
    <w:abstractNumId w:val="0"/>
  </w:num>
  <w:num w:numId="8">
    <w:abstractNumId w:val="1"/>
  </w:num>
  <w:num w:numId="9">
    <w:abstractNumId w:val="16"/>
  </w:num>
  <w:num w:numId="10">
    <w:abstractNumId w:val="14"/>
  </w:num>
  <w:num w:numId="11">
    <w:abstractNumId w:val="23"/>
  </w:num>
  <w:num w:numId="12">
    <w:abstractNumId w:val="6"/>
  </w:num>
  <w:num w:numId="13">
    <w:abstractNumId w:val="3"/>
  </w:num>
  <w:num w:numId="14">
    <w:abstractNumId w:val="12"/>
  </w:num>
  <w:num w:numId="15">
    <w:abstractNumId w:val="2"/>
  </w:num>
  <w:num w:numId="16">
    <w:abstractNumId w:val="7"/>
  </w:num>
  <w:num w:numId="17">
    <w:abstractNumId w:val="17"/>
  </w:num>
  <w:num w:numId="18">
    <w:abstractNumId w:val="8"/>
  </w:num>
  <w:num w:numId="19">
    <w:abstractNumId w:val="11"/>
  </w:num>
  <w:num w:numId="20">
    <w:abstractNumId w:val="5"/>
  </w:num>
  <w:num w:numId="21">
    <w:abstractNumId w:val="9"/>
  </w:num>
  <w:num w:numId="22">
    <w:abstractNumId w:val="21"/>
  </w:num>
  <w:num w:numId="23">
    <w:abstractNumId w:val="19"/>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C72"/>
    <w:rsid w:val="00006489"/>
    <w:rsid w:val="000350AD"/>
    <w:rsid w:val="00037CC4"/>
    <w:rsid w:val="00045E29"/>
    <w:rsid w:val="00054C74"/>
    <w:rsid w:val="00056294"/>
    <w:rsid w:val="00060FD5"/>
    <w:rsid w:val="000655C6"/>
    <w:rsid w:val="000717BB"/>
    <w:rsid w:val="00075849"/>
    <w:rsid w:val="000B7400"/>
    <w:rsid w:val="000C565A"/>
    <w:rsid w:val="000E1C3F"/>
    <w:rsid w:val="000F4526"/>
    <w:rsid w:val="000F720B"/>
    <w:rsid w:val="000F7469"/>
    <w:rsid w:val="001073A1"/>
    <w:rsid w:val="001238BB"/>
    <w:rsid w:val="00126F08"/>
    <w:rsid w:val="00144721"/>
    <w:rsid w:val="001465E3"/>
    <w:rsid w:val="001537E9"/>
    <w:rsid w:val="001641E2"/>
    <w:rsid w:val="0016648E"/>
    <w:rsid w:val="00172A3B"/>
    <w:rsid w:val="0017663F"/>
    <w:rsid w:val="00190AB0"/>
    <w:rsid w:val="001A14B2"/>
    <w:rsid w:val="001A7619"/>
    <w:rsid w:val="001B320B"/>
    <w:rsid w:val="001B55BE"/>
    <w:rsid w:val="001D00F1"/>
    <w:rsid w:val="001D094A"/>
    <w:rsid w:val="001E17B9"/>
    <w:rsid w:val="001F56BB"/>
    <w:rsid w:val="00200D15"/>
    <w:rsid w:val="00215AA8"/>
    <w:rsid w:val="00220012"/>
    <w:rsid w:val="00230E5D"/>
    <w:rsid w:val="00236CA2"/>
    <w:rsid w:val="00254ECF"/>
    <w:rsid w:val="002602AF"/>
    <w:rsid w:val="00287F99"/>
    <w:rsid w:val="00296294"/>
    <w:rsid w:val="002B1AE2"/>
    <w:rsid w:val="002C1DD9"/>
    <w:rsid w:val="002C265B"/>
    <w:rsid w:val="002C40FE"/>
    <w:rsid w:val="002D0A63"/>
    <w:rsid w:val="002D1020"/>
    <w:rsid w:val="002D4CCA"/>
    <w:rsid w:val="0030130C"/>
    <w:rsid w:val="00316EF5"/>
    <w:rsid w:val="00330CAC"/>
    <w:rsid w:val="00357E1E"/>
    <w:rsid w:val="0036019F"/>
    <w:rsid w:val="003666F6"/>
    <w:rsid w:val="00392C5F"/>
    <w:rsid w:val="003964A7"/>
    <w:rsid w:val="003A1030"/>
    <w:rsid w:val="003B0508"/>
    <w:rsid w:val="003B0789"/>
    <w:rsid w:val="003B3FB0"/>
    <w:rsid w:val="003C5052"/>
    <w:rsid w:val="003C6AF8"/>
    <w:rsid w:val="003D33BA"/>
    <w:rsid w:val="003F3BBA"/>
    <w:rsid w:val="004009BA"/>
    <w:rsid w:val="00406045"/>
    <w:rsid w:val="004160A7"/>
    <w:rsid w:val="00422A80"/>
    <w:rsid w:val="00425C80"/>
    <w:rsid w:val="00437D3F"/>
    <w:rsid w:val="00445F51"/>
    <w:rsid w:val="00463816"/>
    <w:rsid w:val="00464C0B"/>
    <w:rsid w:val="004820F1"/>
    <w:rsid w:val="004829F3"/>
    <w:rsid w:val="00482D33"/>
    <w:rsid w:val="00484862"/>
    <w:rsid w:val="0048505D"/>
    <w:rsid w:val="004A208B"/>
    <w:rsid w:val="004A6C72"/>
    <w:rsid w:val="004D58F0"/>
    <w:rsid w:val="004E6083"/>
    <w:rsid w:val="005022EC"/>
    <w:rsid w:val="00505B2C"/>
    <w:rsid w:val="00511B5A"/>
    <w:rsid w:val="0053424A"/>
    <w:rsid w:val="00541D98"/>
    <w:rsid w:val="00553B40"/>
    <w:rsid w:val="005551E6"/>
    <w:rsid w:val="0055775D"/>
    <w:rsid w:val="00561534"/>
    <w:rsid w:val="005677C7"/>
    <w:rsid w:val="00567D4B"/>
    <w:rsid w:val="005936CE"/>
    <w:rsid w:val="005941A8"/>
    <w:rsid w:val="005966EB"/>
    <w:rsid w:val="005B2137"/>
    <w:rsid w:val="005B6547"/>
    <w:rsid w:val="005C5974"/>
    <w:rsid w:val="005F296C"/>
    <w:rsid w:val="00607813"/>
    <w:rsid w:val="006122E7"/>
    <w:rsid w:val="00615D43"/>
    <w:rsid w:val="0062074F"/>
    <w:rsid w:val="00636E22"/>
    <w:rsid w:val="00644344"/>
    <w:rsid w:val="00650055"/>
    <w:rsid w:val="0068307C"/>
    <w:rsid w:val="00684AB5"/>
    <w:rsid w:val="006A7559"/>
    <w:rsid w:val="006E7FB0"/>
    <w:rsid w:val="00700673"/>
    <w:rsid w:val="00732028"/>
    <w:rsid w:val="00734A00"/>
    <w:rsid w:val="00755B64"/>
    <w:rsid w:val="007641EA"/>
    <w:rsid w:val="007721BE"/>
    <w:rsid w:val="00786B30"/>
    <w:rsid w:val="00787071"/>
    <w:rsid w:val="007A226F"/>
    <w:rsid w:val="007A3D56"/>
    <w:rsid w:val="007A4396"/>
    <w:rsid w:val="007D23F6"/>
    <w:rsid w:val="007E175D"/>
    <w:rsid w:val="007E620E"/>
    <w:rsid w:val="007E76CA"/>
    <w:rsid w:val="0081616C"/>
    <w:rsid w:val="00823405"/>
    <w:rsid w:val="00824C32"/>
    <w:rsid w:val="00832F3F"/>
    <w:rsid w:val="00870F99"/>
    <w:rsid w:val="00886970"/>
    <w:rsid w:val="008A16F7"/>
    <w:rsid w:val="008A2516"/>
    <w:rsid w:val="008A5F6F"/>
    <w:rsid w:val="008A6ECE"/>
    <w:rsid w:val="008B1ED0"/>
    <w:rsid w:val="008D3FA7"/>
    <w:rsid w:val="008E43ED"/>
    <w:rsid w:val="008F1033"/>
    <w:rsid w:val="00905F21"/>
    <w:rsid w:val="009107C5"/>
    <w:rsid w:val="00913474"/>
    <w:rsid w:val="00961DA6"/>
    <w:rsid w:val="0096535E"/>
    <w:rsid w:val="00972F75"/>
    <w:rsid w:val="009769FC"/>
    <w:rsid w:val="009835C2"/>
    <w:rsid w:val="00990954"/>
    <w:rsid w:val="009A42C9"/>
    <w:rsid w:val="009A4CC3"/>
    <w:rsid w:val="009D2857"/>
    <w:rsid w:val="009D74D1"/>
    <w:rsid w:val="009E0CA8"/>
    <w:rsid w:val="00A0776F"/>
    <w:rsid w:val="00A319D7"/>
    <w:rsid w:val="00A36D24"/>
    <w:rsid w:val="00A529C7"/>
    <w:rsid w:val="00A70FB9"/>
    <w:rsid w:val="00AB31F0"/>
    <w:rsid w:val="00AD5D3F"/>
    <w:rsid w:val="00AD731B"/>
    <w:rsid w:val="00B07507"/>
    <w:rsid w:val="00B17F62"/>
    <w:rsid w:val="00B22D0F"/>
    <w:rsid w:val="00B97AD0"/>
    <w:rsid w:val="00BA320E"/>
    <w:rsid w:val="00BE3D9D"/>
    <w:rsid w:val="00BE7458"/>
    <w:rsid w:val="00BF496A"/>
    <w:rsid w:val="00C01318"/>
    <w:rsid w:val="00C0237C"/>
    <w:rsid w:val="00C1132E"/>
    <w:rsid w:val="00C35047"/>
    <w:rsid w:val="00C44F2E"/>
    <w:rsid w:val="00C516F2"/>
    <w:rsid w:val="00C60931"/>
    <w:rsid w:val="00C725EE"/>
    <w:rsid w:val="00CB6B4E"/>
    <w:rsid w:val="00CD59E1"/>
    <w:rsid w:val="00CE2EA9"/>
    <w:rsid w:val="00CF1D31"/>
    <w:rsid w:val="00CF2252"/>
    <w:rsid w:val="00D102AF"/>
    <w:rsid w:val="00D17234"/>
    <w:rsid w:val="00D45940"/>
    <w:rsid w:val="00D95B38"/>
    <w:rsid w:val="00DA5CDF"/>
    <w:rsid w:val="00DB235A"/>
    <w:rsid w:val="00DC10B2"/>
    <w:rsid w:val="00DE0F73"/>
    <w:rsid w:val="00DE149C"/>
    <w:rsid w:val="00E10FF2"/>
    <w:rsid w:val="00E256E9"/>
    <w:rsid w:val="00E3011C"/>
    <w:rsid w:val="00E44256"/>
    <w:rsid w:val="00E643EE"/>
    <w:rsid w:val="00E77C6F"/>
    <w:rsid w:val="00E912AF"/>
    <w:rsid w:val="00E96764"/>
    <w:rsid w:val="00EA47BF"/>
    <w:rsid w:val="00EB3A63"/>
    <w:rsid w:val="00EC3C93"/>
    <w:rsid w:val="00EF34BF"/>
    <w:rsid w:val="00F16928"/>
    <w:rsid w:val="00F42DEC"/>
    <w:rsid w:val="00F74432"/>
    <w:rsid w:val="00F91522"/>
    <w:rsid w:val="00F960B2"/>
    <w:rsid w:val="00FB1387"/>
    <w:rsid w:val="00FB26E1"/>
    <w:rsid w:val="00FB3B7E"/>
    <w:rsid w:val="00FB3F3B"/>
    <w:rsid w:val="00FB42B7"/>
    <w:rsid w:val="00FB5683"/>
    <w:rsid w:val="00FE0820"/>
    <w:rsid w:val="00FE08DB"/>
    <w:rsid w:val="00FE1F6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32"/>
    <w:rPr>
      <w:sz w:val="24"/>
      <w:szCs w:val="24"/>
      <w:lang w:eastAsia="en-US"/>
    </w:rPr>
  </w:style>
  <w:style w:type="paragraph" w:styleId="Heading1">
    <w:name w:val="heading 1"/>
    <w:basedOn w:val="Normal"/>
    <w:next w:val="Normal"/>
    <w:link w:val="Heading1Char"/>
    <w:uiPriority w:val="99"/>
    <w:qFormat/>
    <w:rsid w:val="0005629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22A80"/>
    <w:pPr>
      <w:tabs>
        <w:tab w:val="left" w:pos="1304"/>
        <w:tab w:val="left" w:pos="1418"/>
        <w:tab w:val="left" w:pos="4820"/>
        <w:tab w:val="left" w:pos="7144"/>
        <w:tab w:val="left" w:pos="7258"/>
      </w:tabs>
      <w:outlineLvl w:val="1"/>
    </w:pPr>
    <w:rPr>
      <w:sz w:val="20"/>
      <w:szCs w:val="20"/>
      <w:lang w:val="en-US"/>
    </w:rPr>
  </w:style>
  <w:style w:type="paragraph" w:styleId="Heading3">
    <w:name w:val="heading 3"/>
    <w:basedOn w:val="Normal"/>
    <w:link w:val="Heading3Char"/>
    <w:uiPriority w:val="99"/>
    <w:qFormat/>
    <w:rsid w:val="00422A80"/>
    <w:pPr>
      <w:spacing w:line="240" w:lineRule="atLeast"/>
      <w:outlineLvl w:val="2"/>
    </w:pPr>
    <w:rPr>
      <w:lang w:val="en-US"/>
    </w:rPr>
  </w:style>
  <w:style w:type="paragraph" w:styleId="Heading4">
    <w:name w:val="heading 4"/>
    <w:basedOn w:val="Normal"/>
    <w:next w:val="Normal"/>
    <w:link w:val="Heading4Char"/>
    <w:uiPriority w:val="99"/>
    <w:qFormat/>
    <w:rsid w:val="00B17F62"/>
    <w:pPr>
      <w:keepNext/>
      <w:spacing w:before="240" w:after="60" w:line="276" w:lineRule="auto"/>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sid w:val="00422A80"/>
    <w:rPr>
      <w:rFonts w:eastAsia="Times New Roman"/>
      <w:lang w:eastAsia="en-US"/>
    </w:rPr>
  </w:style>
  <w:style w:type="character" w:customStyle="1" w:styleId="Heading3Char">
    <w:name w:val="Heading 3 Char"/>
    <w:basedOn w:val="DefaultParagraphFont"/>
    <w:link w:val="Heading3"/>
    <w:uiPriority w:val="99"/>
    <w:rsid w:val="00422A80"/>
    <w:rPr>
      <w:rFonts w:eastAsia="Times New Roman"/>
      <w:sz w:val="24"/>
      <w:szCs w:val="24"/>
      <w:lang w:eastAsia="en-US"/>
    </w:rPr>
  </w:style>
  <w:style w:type="character" w:customStyle="1" w:styleId="Heading4Char">
    <w:name w:val="Heading 4 Char"/>
    <w:basedOn w:val="DefaultParagraphFont"/>
    <w:link w:val="Heading4"/>
    <w:uiPriority w:val="99"/>
    <w:semiHidden/>
    <w:rsid w:val="00B17F62"/>
    <w:rPr>
      <w:rFonts w:ascii="Calibri" w:hAnsi="Calibri" w:cs="Calibri"/>
      <w:b/>
      <w:bCs/>
      <w:sz w:val="28"/>
      <w:szCs w:val="28"/>
      <w:lang w:eastAsia="en-US"/>
    </w:rPr>
  </w:style>
  <w:style w:type="paragraph" w:styleId="FootnoteText">
    <w:name w:val="footnote text"/>
    <w:basedOn w:val="Normal"/>
    <w:link w:val="FootnoteTextChar"/>
    <w:uiPriority w:val="99"/>
    <w:semiHidden/>
    <w:rsid w:val="004A6C72"/>
  </w:style>
  <w:style w:type="character" w:customStyle="1" w:styleId="FootnoteTextChar">
    <w:name w:val="Footnote Text Char"/>
    <w:basedOn w:val="DefaultParagraphFont"/>
    <w:link w:val="FootnoteText"/>
    <w:uiPriority w:val="99"/>
    <w:rsid w:val="004A6C72"/>
    <w:rPr>
      <w:sz w:val="24"/>
      <w:szCs w:val="24"/>
      <w:lang w:val="el-GR" w:eastAsia="en-US"/>
    </w:rPr>
  </w:style>
  <w:style w:type="character" w:styleId="FootnoteReference">
    <w:name w:val="footnote reference"/>
    <w:basedOn w:val="DefaultParagraphFont"/>
    <w:uiPriority w:val="99"/>
    <w:semiHidden/>
    <w:rsid w:val="004A6C72"/>
    <w:rPr>
      <w:vertAlign w:val="superscript"/>
    </w:rPr>
  </w:style>
  <w:style w:type="paragraph" w:styleId="EndnoteText">
    <w:name w:val="endnote text"/>
    <w:basedOn w:val="Normal"/>
    <w:link w:val="EndnoteTextChar"/>
    <w:uiPriority w:val="99"/>
    <w:semiHidden/>
    <w:rsid w:val="004A6C72"/>
  </w:style>
  <w:style w:type="character" w:customStyle="1" w:styleId="EndnoteTextChar">
    <w:name w:val="Endnote Text Char"/>
    <w:basedOn w:val="DefaultParagraphFont"/>
    <w:link w:val="EndnoteText"/>
    <w:uiPriority w:val="99"/>
    <w:rsid w:val="004A6C72"/>
    <w:rPr>
      <w:sz w:val="24"/>
      <w:szCs w:val="24"/>
      <w:lang w:val="el-GR" w:eastAsia="en-US"/>
    </w:rPr>
  </w:style>
  <w:style w:type="character" w:styleId="EndnoteReference">
    <w:name w:val="endnote reference"/>
    <w:basedOn w:val="DefaultParagraphFont"/>
    <w:uiPriority w:val="99"/>
    <w:semiHidden/>
    <w:rsid w:val="004A6C72"/>
    <w:rPr>
      <w:vertAlign w:val="superscript"/>
    </w:rPr>
  </w:style>
  <w:style w:type="paragraph" w:styleId="Header">
    <w:name w:val="header"/>
    <w:basedOn w:val="Normal"/>
    <w:link w:val="HeaderChar"/>
    <w:uiPriority w:val="99"/>
    <w:rsid w:val="004A6C72"/>
    <w:pPr>
      <w:tabs>
        <w:tab w:val="center" w:pos="4320"/>
        <w:tab w:val="right" w:pos="8640"/>
      </w:tabs>
    </w:pPr>
  </w:style>
  <w:style w:type="character" w:customStyle="1" w:styleId="HeaderChar">
    <w:name w:val="Header Char"/>
    <w:basedOn w:val="DefaultParagraphFont"/>
    <w:link w:val="Header"/>
    <w:uiPriority w:val="99"/>
    <w:rsid w:val="004A6C72"/>
    <w:rPr>
      <w:sz w:val="24"/>
      <w:szCs w:val="24"/>
      <w:lang w:val="el-GR" w:eastAsia="en-US"/>
    </w:rPr>
  </w:style>
  <w:style w:type="paragraph" w:styleId="Footer">
    <w:name w:val="footer"/>
    <w:basedOn w:val="Normal"/>
    <w:link w:val="FooterChar"/>
    <w:uiPriority w:val="99"/>
    <w:rsid w:val="004A6C72"/>
    <w:pPr>
      <w:tabs>
        <w:tab w:val="center" w:pos="4320"/>
        <w:tab w:val="right" w:pos="8640"/>
      </w:tabs>
    </w:pPr>
  </w:style>
  <w:style w:type="character" w:customStyle="1" w:styleId="FooterChar">
    <w:name w:val="Footer Char"/>
    <w:basedOn w:val="DefaultParagraphFont"/>
    <w:link w:val="Footer"/>
    <w:uiPriority w:val="99"/>
    <w:rsid w:val="004A6C72"/>
    <w:rPr>
      <w:sz w:val="24"/>
      <w:szCs w:val="24"/>
      <w:lang w:val="el-GR" w:eastAsia="en-US"/>
    </w:rPr>
  </w:style>
  <w:style w:type="paragraph" w:styleId="BalloonText">
    <w:name w:val="Balloon Text"/>
    <w:basedOn w:val="Normal"/>
    <w:link w:val="BalloonTextChar"/>
    <w:uiPriority w:val="99"/>
    <w:semiHidden/>
    <w:rsid w:val="004A6C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C72"/>
    <w:rPr>
      <w:rFonts w:ascii="Lucida Grande" w:hAnsi="Lucida Grande" w:cs="Lucida Grande"/>
      <w:sz w:val="18"/>
      <w:szCs w:val="18"/>
      <w:lang w:val="el-GR" w:eastAsia="en-US"/>
    </w:rPr>
  </w:style>
  <w:style w:type="paragraph" w:styleId="ListParagraph">
    <w:name w:val="List Paragraph"/>
    <w:basedOn w:val="Normal"/>
    <w:uiPriority w:val="99"/>
    <w:qFormat/>
    <w:rsid w:val="001F56BB"/>
    <w:pPr>
      <w:ind w:left="720"/>
      <w:contextualSpacing/>
    </w:pPr>
  </w:style>
  <w:style w:type="character" w:customStyle="1" w:styleId="apple-converted-space">
    <w:name w:val="apple-converted-space"/>
    <w:basedOn w:val="DefaultParagraphFont"/>
    <w:uiPriority w:val="99"/>
    <w:rsid w:val="005936CE"/>
  </w:style>
  <w:style w:type="paragraph" w:styleId="NormalWeb">
    <w:name w:val="Normal (Web)"/>
    <w:basedOn w:val="Normal"/>
    <w:uiPriority w:val="99"/>
    <w:rsid w:val="002C1DD9"/>
    <w:pPr>
      <w:spacing w:before="100" w:beforeAutospacing="1" w:after="100" w:afterAutospacing="1"/>
    </w:pPr>
    <w:rPr>
      <w:lang w:eastAsia="el-GR"/>
    </w:rPr>
  </w:style>
  <w:style w:type="character" w:styleId="PageNumber">
    <w:name w:val="page number"/>
    <w:basedOn w:val="DefaultParagraphFont"/>
    <w:uiPriority w:val="99"/>
    <w:rsid w:val="00E77C6F"/>
  </w:style>
  <w:style w:type="character" w:styleId="Hyperlink">
    <w:name w:val="Hyperlink"/>
    <w:basedOn w:val="DefaultParagraphFont"/>
    <w:uiPriority w:val="99"/>
    <w:rsid w:val="00B17F62"/>
    <w:rPr>
      <w:color w:val="0000FF"/>
      <w:u w:val="single"/>
    </w:rPr>
  </w:style>
  <w:style w:type="character" w:styleId="Strong">
    <w:name w:val="Strong"/>
    <w:basedOn w:val="DefaultParagraphFont"/>
    <w:uiPriority w:val="99"/>
    <w:qFormat/>
    <w:rsid w:val="00B17F62"/>
    <w:rPr>
      <w:b/>
      <w:bCs/>
    </w:rPr>
  </w:style>
  <w:style w:type="character" w:customStyle="1" w:styleId="watch-title">
    <w:name w:val="watch-title"/>
    <w:basedOn w:val="DefaultParagraphFont"/>
    <w:uiPriority w:val="99"/>
    <w:rsid w:val="00650055"/>
  </w:style>
</w:styles>
</file>

<file path=word/webSettings.xml><?xml version="1.0" encoding="utf-8"?>
<w:webSettings xmlns:r="http://schemas.openxmlformats.org/officeDocument/2006/relationships" xmlns:w="http://schemas.openxmlformats.org/wordprocessingml/2006/main">
  <w:divs>
    <w:div w:id="103578570">
      <w:marLeft w:val="0"/>
      <w:marRight w:val="0"/>
      <w:marTop w:val="0"/>
      <w:marBottom w:val="0"/>
      <w:divBdr>
        <w:top w:val="none" w:sz="0" w:space="0" w:color="auto"/>
        <w:left w:val="none" w:sz="0" w:space="0" w:color="auto"/>
        <w:bottom w:val="none" w:sz="0" w:space="0" w:color="auto"/>
        <w:right w:val="none" w:sz="0" w:space="0" w:color="auto"/>
      </w:divBdr>
    </w:div>
    <w:div w:id="103578571">
      <w:marLeft w:val="0"/>
      <w:marRight w:val="0"/>
      <w:marTop w:val="0"/>
      <w:marBottom w:val="0"/>
      <w:divBdr>
        <w:top w:val="none" w:sz="0" w:space="0" w:color="auto"/>
        <w:left w:val="none" w:sz="0" w:space="0" w:color="auto"/>
        <w:bottom w:val="none" w:sz="0" w:space="0" w:color="auto"/>
        <w:right w:val="none" w:sz="0" w:space="0" w:color="auto"/>
      </w:divBdr>
    </w:div>
    <w:div w:id="103578572">
      <w:marLeft w:val="0"/>
      <w:marRight w:val="0"/>
      <w:marTop w:val="0"/>
      <w:marBottom w:val="0"/>
      <w:divBdr>
        <w:top w:val="none" w:sz="0" w:space="0" w:color="auto"/>
        <w:left w:val="none" w:sz="0" w:space="0" w:color="auto"/>
        <w:bottom w:val="none" w:sz="0" w:space="0" w:color="auto"/>
        <w:right w:val="none" w:sz="0" w:space="0" w:color="auto"/>
      </w:divBdr>
      <w:divsChild>
        <w:div w:id="103578576">
          <w:marLeft w:val="0"/>
          <w:marRight w:val="0"/>
          <w:marTop w:val="0"/>
          <w:marBottom w:val="250"/>
          <w:divBdr>
            <w:top w:val="none" w:sz="0" w:space="0" w:color="auto"/>
            <w:left w:val="none" w:sz="0" w:space="0" w:color="auto"/>
            <w:bottom w:val="none" w:sz="0" w:space="0" w:color="auto"/>
            <w:right w:val="none" w:sz="0" w:space="0" w:color="auto"/>
          </w:divBdr>
          <w:divsChild>
            <w:div w:id="103578579">
              <w:marLeft w:val="0"/>
              <w:marRight w:val="0"/>
              <w:marTop w:val="0"/>
              <w:marBottom w:val="0"/>
              <w:divBdr>
                <w:top w:val="none" w:sz="0" w:space="0" w:color="auto"/>
                <w:left w:val="none" w:sz="0" w:space="0" w:color="auto"/>
                <w:bottom w:val="none" w:sz="0" w:space="0" w:color="auto"/>
                <w:right w:val="none" w:sz="0" w:space="0" w:color="auto"/>
              </w:divBdr>
              <w:divsChild>
                <w:div w:id="1035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8580">
      <w:marLeft w:val="0"/>
      <w:marRight w:val="0"/>
      <w:marTop w:val="0"/>
      <w:marBottom w:val="0"/>
      <w:divBdr>
        <w:top w:val="none" w:sz="0" w:space="0" w:color="auto"/>
        <w:left w:val="none" w:sz="0" w:space="0" w:color="auto"/>
        <w:bottom w:val="none" w:sz="0" w:space="0" w:color="auto"/>
        <w:right w:val="none" w:sz="0" w:space="0" w:color="auto"/>
      </w:divBdr>
      <w:divsChild>
        <w:div w:id="103578574">
          <w:marLeft w:val="0"/>
          <w:marRight w:val="0"/>
          <w:marTop w:val="0"/>
          <w:marBottom w:val="0"/>
          <w:divBdr>
            <w:top w:val="none" w:sz="0" w:space="0" w:color="auto"/>
            <w:left w:val="none" w:sz="0" w:space="0" w:color="auto"/>
            <w:bottom w:val="none" w:sz="0" w:space="0" w:color="auto"/>
            <w:right w:val="none" w:sz="0" w:space="0" w:color="auto"/>
          </w:divBdr>
        </w:div>
        <w:div w:id="103578577">
          <w:marLeft w:val="0"/>
          <w:marRight w:val="0"/>
          <w:marTop w:val="88"/>
          <w:marBottom w:val="438"/>
          <w:divBdr>
            <w:top w:val="none" w:sz="0" w:space="0" w:color="auto"/>
            <w:left w:val="none" w:sz="0" w:space="0" w:color="auto"/>
            <w:bottom w:val="none" w:sz="0" w:space="0" w:color="auto"/>
            <w:right w:val="none" w:sz="0" w:space="0" w:color="auto"/>
          </w:divBdr>
          <w:divsChild>
            <w:div w:id="103578573">
              <w:marLeft w:val="0"/>
              <w:marRight w:val="0"/>
              <w:marTop w:val="0"/>
              <w:marBottom w:val="0"/>
              <w:divBdr>
                <w:top w:val="none" w:sz="0" w:space="0" w:color="auto"/>
                <w:left w:val="none" w:sz="0" w:space="0" w:color="auto"/>
                <w:bottom w:val="none" w:sz="0" w:space="0" w:color="auto"/>
                <w:right w:val="none" w:sz="0" w:space="0" w:color="auto"/>
              </w:divBdr>
              <w:divsChild>
                <w:div w:id="1035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3DD53.279D986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xrli1Wkzl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7cMXhEAsyOdNb_f_3aeMS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hIKK56lqFkg&amp;feature=youtu.be" TargetMode="External"/><Relationship Id="rId4" Type="http://schemas.openxmlformats.org/officeDocument/2006/relationships/webSettings" Target="webSettings.xml"/><Relationship Id="rId9" Type="http://schemas.openxmlformats.org/officeDocument/2006/relationships/hyperlink" Target="https://www.youtube.com/watch?v=PJLH2XzgO_0&amp;feature=youtu.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924</Words>
  <Characters>4993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Ρωσσέτος Μετζητάκος</dc:creator>
  <cp:keywords/>
  <dc:description/>
  <cp:lastModifiedBy>Administrator</cp:lastModifiedBy>
  <cp:revision>2</cp:revision>
  <cp:lastPrinted>2018-04-20T08:03:00Z</cp:lastPrinted>
  <dcterms:created xsi:type="dcterms:W3CDTF">2019-07-29T09:53:00Z</dcterms:created>
  <dcterms:modified xsi:type="dcterms:W3CDTF">2019-07-29T09:53:00Z</dcterms:modified>
</cp:coreProperties>
</file>